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880"/>
        </w:tabs>
        <w:adjustRightInd w:val="0"/>
        <w:snapToGrid w:val="0"/>
        <w:spacing w:line="200" w:lineRule="atLeast"/>
        <w:jc w:val="center"/>
        <w:rPr>
          <w:rFonts w:ascii="黑体" w:eastAsia="黑体"/>
          <w:b/>
          <w:color w:val="auto"/>
          <w:sz w:val="32"/>
          <w:szCs w:val="32"/>
        </w:rPr>
      </w:pPr>
      <w:bookmarkStart w:id="6" w:name="_GoBack"/>
      <w:bookmarkEnd w:id="6"/>
      <w:r>
        <w:rPr>
          <w:rFonts w:hint="eastAsia" w:ascii="黑体" w:eastAsia="黑体"/>
          <w:b/>
          <w:color w:val="auto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12509500</wp:posOffset>
            </wp:positionH>
            <wp:positionV relativeFrom="topMargin">
              <wp:posOffset>10363200</wp:posOffset>
            </wp:positionV>
            <wp:extent cx="444500" cy="457200"/>
            <wp:effectExtent l="0" t="0" r="1270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b/>
          <w:color w:val="auto"/>
          <w:sz w:val="32"/>
          <w:szCs w:val="32"/>
        </w:rPr>
        <w:t>万柏林区</w:t>
      </w:r>
      <w:r>
        <w:rPr>
          <w:rFonts w:ascii="黑体" w:eastAsia="黑体"/>
          <w:b/>
          <w:color w:val="auto"/>
          <w:sz w:val="32"/>
          <w:szCs w:val="32"/>
        </w:rPr>
        <w:t>20</w:t>
      </w:r>
      <w:r>
        <w:rPr>
          <w:rFonts w:hint="eastAsia" w:ascii="黑体" w:eastAsia="黑体"/>
          <w:b/>
          <w:color w:val="auto"/>
          <w:sz w:val="32"/>
          <w:szCs w:val="32"/>
        </w:rPr>
        <w:t>22</w:t>
      </w:r>
      <w:r>
        <w:rPr>
          <w:rFonts w:ascii="黑体" w:eastAsia="黑体"/>
          <w:b/>
          <w:color w:val="auto"/>
          <w:sz w:val="32"/>
          <w:szCs w:val="32"/>
        </w:rPr>
        <w:t>年</w:t>
      </w:r>
      <w:r>
        <w:rPr>
          <w:rFonts w:hint="eastAsia" w:ascii="黑体" w:eastAsia="黑体"/>
          <w:b/>
          <w:color w:val="auto"/>
          <w:sz w:val="32"/>
          <w:szCs w:val="32"/>
        </w:rPr>
        <w:t xml:space="preserve">初中阶段学业综合检测试卷历史参考答案 </w:t>
      </w:r>
    </w:p>
    <w:p>
      <w:pPr>
        <w:pStyle w:val="2"/>
        <w:adjustRightInd w:val="0"/>
        <w:snapToGrid w:val="0"/>
        <w:spacing w:line="200" w:lineRule="atLeast"/>
        <w:rPr>
          <w:color w:val="auto"/>
        </w:rPr>
      </w:pPr>
      <w:r>
        <w:rPr>
          <w:rFonts w:hint="eastAsia"/>
          <w:color w:val="auto"/>
        </w:rPr>
        <w:t>一、选择题（每小题2分，共3</w:t>
      </w:r>
      <w:r>
        <w:rPr>
          <w:color w:val="auto"/>
        </w:rPr>
        <w:t>0</w:t>
      </w:r>
      <w:r>
        <w:rPr>
          <w:rFonts w:hint="eastAsia"/>
          <w:color w:val="auto"/>
        </w:rPr>
        <w:t>分）</w:t>
      </w:r>
    </w:p>
    <w:tbl>
      <w:tblPr>
        <w:tblStyle w:val="12"/>
        <w:tblW w:w="851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505"/>
        <w:gridCol w:w="508"/>
        <w:gridCol w:w="506"/>
        <w:gridCol w:w="506"/>
        <w:gridCol w:w="506"/>
        <w:gridCol w:w="506"/>
        <w:gridCol w:w="504"/>
        <w:gridCol w:w="504"/>
        <w:gridCol w:w="506"/>
        <w:gridCol w:w="528"/>
        <w:gridCol w:w="528"/>
        <w:gridCol w:w="530"/>
        <w:gridCol w:w="528"/>
        <w:gridCol w:w="530"/>
        <w:gridCol w:w="5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96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题号</w:t>
            </w:r>
          </w:p>
        </w:tc>
        <w:tc>
          <w:tcPr>
            <w:tcW w:w="505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1</w:t>
            </w:r>
          </w:p>
        </w:tc>
        <w:tc>
          <w:tcPr>
            <w:tcW w:w="508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2</w:t>
            </w:r>
          </w:p>
        </w:tc>
        <w:tc>
          <w:tcPr>
            <w:tcW w:w="506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3</w:t>
            </w:r>
          </w:p>
        </w:tc>
        <w:tc>
          <w:tcPr>
            <w:tcW w:w="506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4</w:t>
            </w:r>
          </w:p>
        </w:tc>
        <w:tc>
          <w:tcPr>
            <w:tcW w:w="506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5</w:t>
            </w:r>
          </w:p>
        </w:tc>
        <w:tc>
          <w:tcPr>
            <w:tcW w:w="506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6</w:t>
            </w:r>
          </w:p>
        </w:tc>
        <w:tc>
          <w:tcPr>
            <w:tcW w:w="504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7</w:t>
            </w:r>
          </w:p>
        </w:tc>
        <w:tc>
          <w:tcPr>
            <w:tcW w:w="504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8</w:t>
            </w:r>
          </w:p>
        </w:tc>
        <w:tc>
          <w:tcPr>
            <w:tcW w:w="506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9</w:t>
            </w:r>
          </w:p>
        </w:tc>
        <w:tc>
          <w:tcPr>
            <w:tcW w:w="528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10</w:t>
            </w:r>
          </w:p>
        </w:tc>
        <w:tc>
          <w:tcPr>
            <w:tcW w:w="528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11</w:t>
            </w:r>
          </w:p>
        </w:tc>
        <w:tc>
          <w:tcPr>
            <w:tcW w:w="530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12</w:t>
            </w:r>
          </w:p>
        </w:tc>
        <w:tc>
          <w:tcPr>
            <w:tcW w:w="528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13</w:t>
            </w:r>
          </w:p>
        </w:tc>
        <w:tc>
          <w:tcPr>
            <w:tcW w:w="530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14</w:t>
            </w:r>
          </w:p>
        </w:tc>
        <w:tc>
          <w:tcPr>
            <w:tcW w:w="525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796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选项</w:t>
            </w:r>
          </w:p>
        </w:tc>
        <w:tc>
          <w:tcPr>
            <w:tcW w:w="505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  <w:t>C</w:t>
            </w:r>
          </w:p>
        </w:tc>
        <w:tc>
          <w:tcPr>
            <w:tcW w:w="508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A</w:t>
            </w:r>
          </w:p>
        </w:tc>
        <w:tc>
          <w:tcPr>
            <w:tcW w:w="506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C</w:t>
            </w:r>
          </w:p>
        </w:tc>
        <w:tc>
          <w:tcPr>
            <w:tcW w:w="506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A</w:t>
            </w:r>
          </w:p>
        </w:tc>
        <w:tc>
          <w:tcPr>
            <w:tcW w:w="506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  <w:t>B</w:t>
            </w:r>
          </w:p>
        </w:tc>
        <w:tc>
          <w:tcPr>
            <w:tcW w:w="506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  <w:t>B</w:t>
            </w:r>
          </w:p>
        </w:tc>
        <w:tc>
          <w:tcPr>
            <w:tcW w:w="504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A</w:t>
            </w:r>
          </w:p>
        </w:tc>
        <w:tc>
          <w:tcPr>
            <w:tcW w:w="504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B</w:t>
            </w:r>
          </w:p>
        </w:tc>
        <w:tc>
          <w:tcPr>
            <w:tcW w:w="506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C</w:t>
            </w:r>
          </w:p>
        </w:tc>
        <w:tc>
          <w:tcPr>
            <w:tcW w:w="528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A</w:t>
            </w:r>
          </w:p>
        </w:tc>
        <w:tc>
          <w:tcPr>
            <w:tcW w:w="528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  <w:t>D</w:t>
            </w:r>
          </w:p>
        </w:tc>
        <w:tc>
          <w:tcPr>
            <w:tcW w:w="530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B</w:t>
            </w:r>
          </w:p>
        </w:tc>
        <w:tc>
          <w:tcPr>
            <w:tcW w:w="528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  <w:t>C</w:t>
            </w:r>
          </w:p>
        </w:tc>
        <w:tc>
          <w:tcPr>
            <w:tcW w:w="530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  <w:t>B</w:t>
            </w:r>
          </w:p>
        </w:tc>
        <w:tc>
          <w:tcPr>
            <w:tcW w:w="525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  <w:t>D</w:t>
            </w:r>
          </w:p>
        </w:tc>
      </w:tr>
    </w:tbl>
    <w:p>
      <w:pPr>
        <w:pStyle w:val="2"/>
        <w:adjustRightInd w:val="0"/>
        <w:snapToGrid w:val="0"/>
        <w:spacing w:after="0" w:line="200" w:lineRule="atLeast"/>
        <w:rPr>
          <w:color w:val="auto"/>
        </w:rPr>
      </w:pPr>
      <w:bookmarkStart w:id="0" w:name="_Hlk101095949"/>
      <w:r>
        <w:rPr>
          <w:rFonts w:hint="eastAsia"/>
          <w:color w:val="auto"/>
        </w:rPr>
        <w:t>二、简答题（共</w:t>
      </w:r>
      <w:r>
        <w:rPr>
          <w:color w:val="auto"/>
        </w:rPr>
        <w:t>10</w:t>
      </w:r>
      <w:r>
        <w:rPr>
          <w:rFonts w:hint="eastAsia"/>
          <w:color w:val="auto"/>
        </w:rPr>
        <w:t>分）</w:t>
      </w:r>
    </w:p>
    <w:p>
      <w:pPr>
        <w:widowControl/>
        <w:adjustRightInd w:val="0"/>
        <w:snapToGrid w:val="0"/>
        <w:spacing w:line="200" w:lineRule="atLeast"/>
        <w:rPr>
          <w:rFonts w:ascii="宋体" w:hAnsi="宋体" w:eastAsia="宋体" w:cs="Times New Roman"/>
          <w:color w:val="auto"/>
          <w:kern w:val="0"/>
          <w:szCs w:val="21"/>
        </w:rPr>
      </w:pPr>
      <w:r>
        <w:rPr>
          <w:rFonts w:hint="eastAsia" w:ascii="宋体" w:hAnsi="宋体" w:eastAsia="宋体" w:cs="Times New Roman"/>
          <w:color w:val="auto"/>
          <w:kern w:val="0"/>
          <w:szCs w:val="21"/>
        </w:rPr>
        <w:t>16.（1）示例：</w:t>
      </w:r>
    </w:p>
    <w:tbl>
      <w:tblPr>
        <w:tblStyle w:val="10"/>
        <w:tblpPr w:leftFromText="180" w:rightFromText="180" w:vertAnchor="text" w:horzAnchor="margin" w:tblpXSpec="center" w:tblpY="79"/>
        <w:tblW w:w="85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776"/>
        <w:gridCol w:w="5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</w:tcPr>
          <w:p>
            <w:pPr>
              <w:adjustRightInd w:val="0"/>
              <w:snapToGrid w:val="0"/>
              <w:spacing w:line="200" w:lineRule="atLeast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bookmarkStart w:id="1" w:name="_Hlk99551715"/>
          </w:p>
        </w:tc>
        <w:tc>
          <w:tcPr>
            <w:tcW w:w="2776" w:type="dxa"/>
          </w:tcPr>
          <w:p>
            <w:pPr>
              <w:adjustRightInd w:val="0"/>
              <w:snapToGrid w:val="0"/>
              <w:spacing w:line="200" w:lineRule="atLeast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丝路</w:t>
            </w:r>
          </w:p>
        </w:tc>
        <w:tc>
          <w:tcPr>
            <w:tcW w:w="5100" w:type="dxa"/>
          </w:tcPr>
          <w:p>
            <w:pPr>
              <w:adjustRightInd w:val="0"/>
              <w:snapToGrid w:val="0"/>
              <w:spacing w:line="200" w:lineRule="atLeast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新航路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</w:tcPr>
          <w:p>
            <w:pPr>
              <w:adjustRightInd w:val="0"/>
              <w:snapToGrid w:val="0"/>
              <w:spacing w:line="200" w:lineRule="atLeast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路线</w:t>
            </w:r>
          </w:p>
        </w:tc>
        <w:tc>
          <w:tcPr>
            <w:tcW w:w="2776" w:type="dxa"/>
          </w:tcPr>
          <w:p>
            <w:pPr>
              <w:adjustRightInd w:val="0"/>
              <w:snapToGrid w:val="0"/>
              <w:spacing w:line="200" w:lineRule="atLeast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陆路为主</w:t>
            </w:r>
            <w:r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  <w:t xml:space="preserve"> </w:t>
            </w:r>
          </w:p>
        </w:tc>
        <w:tc>
          <w:tcPr>
            <w:tcW w:w="5100" w:type="dxa"/>
          </w:tcPr>
          <w:p>
            <w:pPr>
              <w:adjustRightInd w:val="0"/>
              <w:snapToGrid w:val="0"/>
              <w:spacing w:line="200" w:lineRule="atLeast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海路为主</w:t>
            </w:r>
            <w:r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</w:tcPr>
          <w:p>
            <w:pPr>
              <w:adjustRightInd w:val="0"/>
              <w:snapToGrid w:val="0"/>
              <w:spacing w:line="200" w:lineRule="atLeast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范围</w:t>
            </w:r>
          </w:p>
        </w:tc>
        <w:tc>
          <w:tcPr>
            <w:tcW w:w="2776" w:type="dxa"/>
          </w:tcPr>
          <w:p>
            <w:pPr>
              <w:adjustRightInd w:val="0"/>
              <w:snapToGrid w:val="0"/>
              <w:spacing w:line="200" w:lineRule="atLeast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远达欧洲或连接欧亚</w:t>
            </w:r>
          </w:p>
        </w:tc>
        <w:tc>
          <w:tcPr>
            <w:tcW w:w="5100" w:type="dxa"/>
          </w:tcPr>
          <w:p>
            <w:pPr>
              <w:adjustRightInd w:val="0"/>
              <w:snapToGrid w:val="0"/>
              <w:spacing w:line="200" w:lineRule="atLeast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世界范围或由欧亚扩展到美洲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</w:tcPr>
          <w:p>
            <w:pPr>
              <w:adjustRightInd w:val="0"/>
              <w:snapToGrid w:val="0"/>
              <w:spacing w:line="200" w:lineRule="atLeast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目的</w:t>
            </w:r>
          </w:p>
        </w:tc>
        <w:tc>
          <w:tcPr>
            <w:tcW w:w="2776" w:type="dxa"/>
          </w:tcPr>
          <w:p>
            <w:pPr>
              <w:adjustRightInd w:val="0"/>
              <w:snapToGrid w:val="0"/>
              <w:spacing w:line="200" w:lineRule="atLeast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促进经济文化交流</w:t>
            </w:r>
          </w:p>
        </w:tc>
        <w:tc>
          <w:tcPr>
            <w:tcW w:w="5100" w:type="dxa"/>
          </w:tcPr>
          <w:p>
            <w:pPr>
              <w:adjustRightInd w:val="0"/>
              <w:snapToGrid w:val="0"/>
              <w:spacing w:line="200" w:lineRule="atLeast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追求财富、殖民掠夺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</w:tcPr>
          <w:p>
            <w:pPr>
              <w:adjustRightInd w:val="0"/>
              <w:snapToGrid w:val="0"/>
              <w:spacing w:line="200" w:lineRule="atLeast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影响</w:t>
            </w:r>
          </w:p>
        </w:tc>
        <w:tc>
          <w:tcPr>
            <w:tcW w:w="2776" w:type="dxa"/>
          </w:tcPr>
          <w:p>
            <w:pPr>
              <w:adjustRightInd w:val="0"/>
              <w:snapToGrid w:val="0"/>
              <w:spacing w:line="200" w:lineRule="atLeast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使双方受益，促进了双向交流</w:t>
            </w:r>
          </w:p>
        </w:tc>
        <w:tc>
          <w:tcPr>
            <w:tcW w:w="5100" w:type="dxa"/>
          </w:tcPr>
          <w:p>
            <w:pPr>
              <w:adjustRightInd w:val="0"/>
              <w:snapToGrid w:val="0"/>
              <w:spacing w:line="200" w:lineRule="atLeast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促进了西欧资本原始积累，给亚非拉带来深重灾难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</w:tcPr>
          <w:p>
            <w:pPr>
              <w:adjustRightInd w:val="0"/>
              <w:snapToGrid w:val="0"/>
              <w:spacing w:line="200" w:lineRule="atLeast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相同</w:t>
            </w:r>
          </w:p>
        </w:tc>
        <w:tc>
          <w:tcPr>
            <w:tcW w:w="7876" w:type="dxa"/>
            <w:gridSpan w:val="2"/>
          </w:tcPr>
          <w:p>
            <w:pPr>
              <w:adjustRightInd w:val="0"/>
              <w:snapToGrid w:val="0"/>
              <w:spacing w:line="200" w:lineRule="atLeast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都是沟通东西方的商路，都促进了东西方经济文化交流，都丰富了交流方的物质文化生活，都密切了地区之间的联系，有助于打破各地孤立隔绝的状态……</w:t>
            </w:r>
          </w:p>
        </w:tc>
      </w:tr>
      <w:bookmarkEnd w:id="1"/>
    </w:tbl>
    <w:p>
      <w:pPr>
        <w:widowControl/>
        <w:adjustRightInd w:val="0"/>
        <w:snapToGrid w:val="0"/>
        <w:spacing w:line="200" w:lineRule="atLeast"/>
        <w:rPr>
          <w:rFonts w:ascii="宋体" w:hAnsi="宋体" w:eastAsia="宋体" w:cs="Times New Roman"/>
          <w:color w:val="auto"/>
          <w:kern w:val="0"/>
          <w:szCs w:val="21"/>
        </w:rPr>
      </w:pPr>
      <w:r>
        <w:rPr>
          <w:rFonts w:hint="eastAsia" w:ascii="宋体" w:hAnsi="宋体" w:eastAsia="宋体" w:cs="Times New Roman"/>
          <w:b/>
          <w:bCs/>
          <w:color w:val="auto"/>
          <w:kern w:val="0"/>
          <w:szCs w:val="21"/>
        </w:rPr>
        <w:t>评分说明</w:t>
      </w:r>
      <w:r>
        <w:rPr>
          <w:rFonts w:hint="eastAsia" w:ascii="宋体" w:hAnsi="宋体" w:eastAsia="宋体" w:cs="Times New Roman"/>
          <w:color w:val="auto"/>
          <w:kern w:val="0"/>
          <w:szCs w:val="21"/>
        </w:rPr>
        <w:t>：异同点各答出符合题意的任意两点得2分，共4分。</w:t>
      </w:r>
    </w:p>
    <w:p>
      <w:pPr>
        <w:widowControl/>
        <w:adjustRightInd w:val="0"/>
        <w:snapToGrid w:val="0"/>
        <w:spacing w:line="200" w:lineRule="atLeast"/>
        <w:rPr>
          <w:rFonts w:ascii="宋体" w:hAnsi="宋体" w:eastAsia="宋体" w:cs="Times New Roman"/>
          <w:color w:val="auto"/>
          <w:kern w:val="0"/>
          <w:szCs w:val="21"/>
        </w:rPr>
      </w:pPr>
      <w:r>
        <w:rPr>
          <w:rFonts w:hint="eastAsia" w:ascii="宋体" w:hAnsi="宋体" w:eastAsia="宋体" w:cs="Times New Roman"/>
          <w:color w:val="auto"/>
          <w:kern w:val="0"/>
          <w:szCs w:val="21"/>
        </w:rPr>
        <w:t>（2）以民为本、得民心者得天下、应重视人民的力量、人心向背关系政权的生死存亡等。</w:t>
      </w:r>
    </w:p>
    <w:p>
      <w:pPr>
        <w:widowControl/>
        <w:adjustRightInd w:val="0"/>
        <w:snapToGrid w:val="0"/>
        <w:spacing w:line="200" w:lineRule="atLeast"/>
        <w:rPr>
          <w:rFonts w:ascii="宋体" w:hAnsi="宋体" w:eastAsia="宋体" w:cs="Times New Roman"/>
          <w:color w:val="auto"/>
          <w:kern w:val="0"/>
          <w:szCs w:val="21"/>
        </w:rPr>
      </w:pPr>
      <w:r>
        <w:rPr>
          <w:rFonts w:hint="eastAsia" w:ascii="宋体" w:hAnsi="宋体" w:eastAsia="宋体" w:cs="Times New Roman"/>
          <w:b/>
          <w:bCs/>
          <w:color w:val="auto"/>
          <w:kern w:val="0"/>
          <w:szCs w:val="21"/>
        </w:rPr>
        <w:t>评分说明</w:t>
      </w:r>
      <w:r>
        <w:rPr>
          <w:rFonts w:hint="eastAsia" w:ascii="宋体" w:hAnsi="宋体" w:eastAsia="宋体" w:cs="Times New Roman"/>
          <w:color w:val="auto"/>
          <w:kern w:val="0"/>
          <w:szCs w:val="21"/>
        </w:rPr>
        <w:t>：答出符合题意的任意一点得1分。</w:t>
      </w:r>
    </w:p>
    <w:p>
      <w:pPr>
        <w:widowControl/>
        <w:adjustRightInd w:val="0"/>
        <w:snapToGrid w:val="0"/>
        <w:spacing w:line="200" w:lineRule="atLeast"/>
        <w:ind w:firstLine="420" w:firstLineChars="200"/>
        <w:rPr>
          <w:rFonts w:ascii="宋体" w:hAnsi="宋体" w:eastAsia="宋体" w:cs="Times New Roman"/>
          <w:color w:val="auto"/>
          <w:kern w:val="0"/>
          <w:szCs w:val="21"/>
        </w:rPr>
      </w:pPr>
      <w:r>
        <w:rPr>
          <w:rFonts w:hint="eastAsia" w:ascii="宋体" w:hAnsi="宋体" w:eastAsia="宋体" w:cs="Times New Roman"/>
          <w:color w:val="auto"/>
          <w:kern w:val="0"/>
          <w:szCs w:val="21"/>
        </w:rPr>
        <w:t>示例：历史上，统治者认识到人民力量的伟大，往往会吸取前朝灭亡的教训，调整统治政策，与民休息，轻徭薄赋，澄清吏治，出现治世局面，如汉高祖、唐太宗等。若统治者不修德行，统治残暴，损害了百姓利益，则会引发民众反抗，甚至导致王朝覆灭，如夏、秦、隋等。</w:t>
      </w:r>
    </w:p>
    <w:p>
      <w:pPr>
        <w:widowControl/>
        <w:adjustRightInd w:val="0"/>
        <w:snapToGrid w:val="0"/>
        <w:spacing w:line="200" w:lineRule="atLeast"/>
        <w:rPr>
          <w:rFonts w:ascii="宋体" w:hAnsi="宋体" w:eastAsia="宋体" w:cs="Times New Roman"/>
          <w:color w:val="auto"/>
          <w:kern w:val="0"/>
          <w:szCs w:val="21"/>
        </w:rPr>
      </w:pPr>
      <w:r>
        <w:rPr>
          <w:rFonts w:hint="eastAsia" w:ascii="宋体" w:hAnsi="宋体" w:eastAsia="宋体" w:cs="Times New Roman"/>
          <w:color w:val="auto"/>
          <w:kern w:val="0"/>
          <w:szCs w:val="21"/>
        </w:rPr>
        <w:t xml:space="preserve">    面对日寇的侵略，国共两党建立抗日民族统一战线，领导全民族抗战，最终打败了日本侵略者，取得了抗日战争的完全胜利。抗战期间，共产党在敌后抗日根据地展开群众性的人民游击战争，创造了麻雀战、地雷战、地道战等战法，使日军陷入人民战争的汪洋大海之中，疲于奔命。抗战胜利后，国民党政府违背人民要求和平民主建国的愿望，发动内战，导致政权垮台。</w:t>
      </w:r>
    </w:p>
    <w:p>
      <w:pPr>
        <w:widowControl/>
        <w:adjustRightInd w:val="0"/>
        <w:snapToGrid w:val="0"/>
        <w:spacing w:line="200" w:lineRule="atLeast"/>
        <w:rPr>
          <w:rFonts w:ascii="宋体" w:hAnsi="宋体" w:eastAsia="宋体" w:cs="Times New Roman"/>
          <w:color w:val="auto"/>
          <w:kern w:val="0"/>
          <w:szCs w:val="21"/>
        </w:rPr>
      </w:pPr>
      <w:r>
        <w:rPr>
          <w:rFonts w:hint="eastAsia" w:ascii="宋体" w:hAnsi="宋体" w:eastAsia="宋体" w:cs="Times New Roman"/>
          <w:b/>
          <w:bCs/>
          <w:color w:val="auto"/>
          <w:kern w:val="0"/>
          <w:szCs w:val="21"/>
        </w:rPr>
        <w:t>评分说明</w:t>
      </w:r>
      <w:r>
        <w:rPr>
          <w:rFonts w:hint="eastAsia" w:ascii="宋体" w:hAnsi="宋体" w:eastAsia="宋体" w:cs="Times New Roman"/>
          <w:color w:val="auto"/>
          <w:kern w:val="0"/>
          <w:szCs w:val="21"/>
        </w:rPr>
        <w:t>：答出符合题意的任意一点，史论结合，得2分。</w:t>
      </w:r>
    </w:p>
    <w:p>
      <w:pPr>
        <w:widowControl/>
        <w:adjustRightInd w:val="0"/>
        <w:snapToGrid w:val="0"/>
        <w:spacing w:line="200" w:lineRule="atLeast"/>
        <w:rPr>
          <w:rFonts w:ascii="宋体" w:hAnsi="宋体" w:eastAsia="宋体" w:cs="Times New Roman"/>
          <w:color w:val="auto"/>
          <w:kern w:val="0"/>
          <w:szCs w:val="21"/>
        </w:rPr>
      </w:pPr>
      <w:r>
        <w:rPr>
          <w:rFonts w:hint="eastAsia" w:ascii="宋体" w:hAnsi="宋体" w:eastAsia="宋体" w:cs="Times New Roman"/>
          <w:color w:val="auto"/>
          <w:kern w:val="0"/>
          <w:szCs w:val="21"/>
        </w:rPr>
        <w:t>（3）精神：艰苦创业；艰苦奋斗；自力更生；全心全意为人民服务，爱国、敬业等。</w:t>
      </w:r>
    </w:p>
    <w:p>
      <w:pPr>
        <w:widowControl/>
        <w:adjustRightInd w:val="0"/>
        <w:snapToGrid w:val="0"/>
        <w:spacing w:line="200" w:lineRule="atLeast"/>
        <w:rPr>
          <w:rFonts w:ascii="宋体" w:hAnsi="宋体" w:eastAsia="宋体" w:cs="Times New Roman"/>
          <w:color w:val="auto"/>
          <w:kern w:val="0"/>
          <w:szCs w:val="21"/>
        </w:rPr>
      </w:pPr>
      <w:r>
        <w:rPr>
          <w:rFonts w:hint="eastAsia" w:ascii="宋体" w:hAnsi="宋体" w:eastAsia="宋体" w:cs="Times New Roman"/>
          <w:b/>
          <w:bCs/>
          <w:color w:val="auto"/>
          <w:kern w:val="0"/>
          <w:szCs w:val="21"/>
        </w:rPr>
        <w:t>评分说明</w:t>
      </w:r>
      <w:r>
        <w:rPr>
          <w:rFonts w:hint="eastAsia" w:ascii="宋体" w:hAnsi="宋体" w:eastAsia="宋体" w:cs="Times New Roman"/>
          <w:color w:val="auto"/>
          <w:kern w:val="0"/>
          <w:szCs w:val="21"/>
        </w:rPr>
        <w:t>：答出符合题意的任意一点得 1 分。</w:t>
      </w:r>
    </w:p>
    <w:p>
      <w:pPr>
        <w:widowControl/>
        <w:adjustRightInd w:val="0"/>
        <w:snapToGrid w:val="0"/>
        <w:spacing w:line="200" w:lineRule="atLeast"/>
        <w:ind w:firstLine="420" w:firstLineChars="200"/>
        <w:rPr>
          <w:rFonts w:ascii="宋体" w:hAnsi="宋体" w:eastAsia="宋体" w:cs="Times New Roman"/>
          <w:color w:val="auto"/>
          <w:kern w:val="0"/>
          <w:szCs w:val="21"/>
        </w:rPr>
      </w:pPr>
      <w:r>
        <w:rPr>
          <w:rFonts w:hint="eastAsia" w:ascii="宋体" w:hAnsi="宋体" w:eastAsia="宋体" w:cs="Times New Roman"/>
          <w:color w:val="auto"/>
          <w:kern w:val="0"/>
          <w:szCs w:val="21"/>
        </w:rPr>
        <w:t>业绩（示例）：“一五”期间，集中主要力量发展重工业，开始改变工业落后面貌；</w:t>
      </w:r>
      <w:r>
        <w:rPr>
          <w:rFonts w:ascii="宋体" w:hAnsi="宋体" w:eastAsia="宋体" w:cs="Times New Roman"/>
          <w:color w:val="auto"/>
          <w:kern w:val="0"/>
          <w:szCs w:val="21"/>
        </w:rPr>
        <w:t>鞍山钢铁公司无缝钢管厂等三大工程、长春一汽、沈阳机床厂和飞机制造厂等建成投产</w:t>
      </w:r>
      <w:r>
        <w:rPr>
          <w:rFonts w:hint="eastAsia" w:ascii="宋体" w:hAnsi="宋体" w:eastAsia="宋体" w:cs="Times New Roman"/>
          <w:color w:val="auto"/>
          <w:kern w:val="0"/>
          <w:szCs w:val="21"/>
        </w:rPr>
        <w:t>；</w:t>
      </w:r>
      <w:r>
        <w:rPr>
          <w:rFonts w:ascii="宋体" w:hAnsi="宋体" w:eastAsia="宋体" w:cs="Times New Roman"/>
          <w:color w:val="auto"/>
          <w:kern w:val="0"/>
          <w:szCs w:val="21"/>
        </w:rPr>
        <w:t>新建宝成、鹰厦等铁路30余条；川藏、青藏、新藏公路相继通车；1957年，武汉长江大桥建成</w:t>
      </w:r>
      <w:r>
        <w:rPr>
          <w:rFonts w:hint="eastAsia" w:ascii="宋体" w:hAnsi="宋体" w:eastAsia="宋体" w:cs="Times New Roman"/>
          <w:color w:val="auto"/>
          <w:kern w:val="0"/>
          <w:szCs w:val="21"/>
        </w:rPr>
        <w:t>；进行三大改造，确立起社会主义制度。</w:t>
      </w:r>
    </w:p>
    <w:p>
      <w:pPr>
        <w:widowControl/>
        <w:adjustRightInd w:val="0"/>
        <w:snapToGrid w:val="0"/>
        <w:spacing w:line="200" w:lineRule="atLeast"/>
        <w:rPr>
          <w:rFonts w:ascii="宋体" w:hAnsi="宋体" w:eastAsia="宋体" w:cs="Times New Roman"/>
          <w:color w:val="auto"/>
          <w:kern w:val="0"/>
          <w:szCs w:val="21"/>
        </w:rPr>
      </w:pPr>
      <w:r>
        <w:rPr>
          <w:rFonts w:hint="eastAsia" w:ascii="宋体" w:hAnsi="宋体" w:eastAsia="宋体" w:cs="Times New Roman"/>
          <w:color w:val="auto"/>
          <w:kern w:val="0"/>
          <w:szCs w:val="21"/>
        </w:rPr>
        <w:t xml:space="preserve">    社会主义建设探索时期，我国初步形成了独立的比较完整的工业体系和国民经济经济体系，为现代化建设打下了坚实的物质基础；武汉、包头钢铁基地，大庆油田、胜利油田和大港油田建成；到</w:t>
      </w:r>
      <w:r>
        <w:rPr>
          <w:rFonts w:ascii="宋体" w:hAnsi="宋体" w:eastAsia="宋体" w:cs="Times New Roman"/>
          <w:color w:val="auto"/>
          <w:kern w:val="0"/>
          <w:szCs w:val="21"/>
        </w:rPr>
        <w:t>1965年，我国实现了原油和石油产品的全部自给；工业布局有了明显改善；新兴的电子工业、原子能工业、航天工业从无到有地发展起来。</w:t>
      </w:r>
    </w:p>
    <w:p>
      <w:pPr>
        <w:widowControl/>
        <w:adjustRightInd w:val="0"/>
        <w:snapToGrid w:val="0"/>
        <w:spacing w:line="200" w:lineRule="atLeast"/>
        <w:rPr>
          <w:rFonts w:ascii="宋体" w:hAnsi="宋体" w:eastAsia="宋体" w:cs="Times New Roman"/>
          <w:color w:val="auto"/>
          <w:kern w:val="0"/>
          <w:szCs w:val="21"/>
        </w:rPr>
      </w:pPr>
      <w:r>
        <w:rPr>
          <w:rFonts w:ascii="宋体" w:hAnsi="宋体" w:eastAsia="宋体" w:cs="Times New Roman"/>
          <w:color w:val="auto"/>
          <w:kern w:val="0"/>
          <w:szCs w:val="21"/>
        </w:rPr>
        <w:t xml:space="preserve">    交通运输业：修建了兰新、兰青、包兰等铁路；</w:t>
      </w:r>
    </w:p>
    <w:p>
      <w:pPr>
        <w:widowControl/>
        <w:adjustRightInd w:val="0"/>
        <w:snapToGrid w:val="0"/>
        <w:spacing w:line="200" w:lineRule="atLeast"/>
        <w:ind w:firstLine="420" w:firstLineChars="200"/>
        <w:rPr>
          <w:rFonts w:ascii="宋体" w:hAnsi="宋体" w:eastAsia="宋体" w:cs="Times New Roman"/>
          <w:color w:val="auto"/>
          <w:kern w:val="0"/>
          <w:szCs w:val="21"/>
        </w:rPr>
      </w:pPr>
      <w:r>
        <w:rPr>
          <w:rFonts w:hint="eastAsia" w:ascii="宋体" w:hAnsi="宋体" w:eastAsia="宋体" w:cs="Times New Roman"/>
          <w:color w:val="auto"/>
          <w:kern w:val="0"/>
          <w:szCs w:val="21"/>
        </w:rPr>
        <w:t>改革开放时期，在农村实行家庭联产承包责任制，在城市进行国有企业改革，设立经济特区等，逐步建立起社会主义市场经济体制，开创了中国特色的社会主义道路。</w:t>
      </w:r>
    </w:p>
    <w:p>
      <w:pPr>
        <w:widowControl/>
        <w:adjustRightInd w:val="0"/>
        <w:snapToGrid w:val="0"/>
        <w:spacing w:line="200" w:lineRule="atLeast"/>
        <w:ind w:firstLine="420" w:firstLineChars="200"/>
        <w:rPr>
          <w:rFonts w:ascii="宋体" w:hAnsi="宋体" w:eastAsia="宋体" w:cs="Times New Roman"/>
          <w:color w:val="auto"/>
          <w:kern w:val="0"/>
          <w:szCs w:val="21"/>
        </w:rPr>
      </w:pPr>
      <w:r>
        <w:rPr>
          <w:rFonts w:hint="eastAsia" w:ascii="宋体" w:hAnsi="宋体" w:eastAsia="宋体" w:cs="Times New Roman"/>
          <w:color w:val="auto"/>
          <w:kern w:val="0"/>
          <w:szCs w:val="21"/>
        </w:rPr>
        <w:t>进入社会主义现代化建设新时代以来，实现了第一个百年奋斗目标，全面建成小康社会，历史性地解决了绝对贫困问题等。</w:t>
      </w:r>
    </w:p>
    <w:p>
      <w:pPr>
        <w:widowControl/>
        <w:adjustRightInd w:val="0"/>
        <w:snapToGrid w:val="0"/>
        <w:spacing w:line="200" w:lineRule="atLeast"/>
        <w:rPr>
          <w:rFonts w:ascii="宋体" w:hAnsi="宋体" w:eastAsia="宋体" w:cs="Times New Roman"/>
          <w:color w:val="auto"/>
          <w:kern w:val="0"/>
          <w:szCs w:val="21"/>
        </w:rPr>
      </w:pPr>
      <w:bookmarkStart w:id="2" w:name="_Hlk102216607"/>
      <w:r>
        <w:rPr>
          <w:rFonts w:hint="eastAsia" w:ascii="宋体" w:hAnsi="宋体" w:eastAsia="宋体" w:cs="Times New Roman"/>
          <w:b/>
          <w:bCs/>
          <w:color w:val="auto"/>
          <w:kern w:val="0"/>
          <w:szCs w:val="21"/>
        </w:rPr>
        <w:t>评分说明</w:t>
      </w:r>
      <w:r>
        <w:rPr>
          <w:rFonts w:hint="eastAsia" w:ascii="宋体" w:hAnsi="宋体" w:eastAsia="宋体" w:cs="Times New Roman"/>
          <w:color w:val="auto"/>
          <w:kern w:val="0"/>
          <w:szCs w:val="21"/>
        </w:rPr>
        <w:t>：每个阶段答出符合题意的任意一点得 1 分，共 2 分。</w:t>
      </w:r>
    </w:p>
    <w:bookmarkEnd w:id="2"/>
    <w:p>
      <w:pPr>
        <w:pStyle w:val="2"/>
        <w:adjustRightInd w:val="0"/>
        <w:snapToGrid w:val="0"/>
        <w:spacing w:after="0" w:line="200" w:lineRule="atLeast"/>
        <w:rPr>
          <w:color w:val="auto"/>
        </w:rPr>
      </w:pPr>
      <w:r>
        <w:rPr>
          <w:rFonts w:hint="eastAsia"/>
          <w:color w:val="auto"/>
        </w:rPr>
        <w:t>三、材料解析题（共</w:t>
      </w:r>
      <w:r>
        <w:rPr>
          <w:color w:val="auto"/>
        </w:rPr>
        <w:t>20</w:t>
      </w:r>
      <w:r>
        <w:rPr>
          <w:rFonts w:hint="eastAsia"/>
          <w:color w:val="auto"/>
        </w:rPr>
        <w:t>分）</w:t>
      </w:r>
    </w:p>
    <w:p>
      <w:pPr>
        <w:widowControl/>
        <w:adjustRightInd w:val="0"/>
        <w:snapToGrid w:val="0"/>
        <w:spacing w:line="200" w:lineRule="atLeast"/>
        <w:rPr>
          <w:rFonts w:ascii="宋体" w:hAnsi="宋体" w:eastAsia="宋体" w:cs="Times New Roman"/>
          <w:color w:val="auto"/>
          <w:kern w:val="0"/>
          <w:szCs w:val="21"/>
        </w:rPr>
      </w:pPr>
      <w:r>
        <w:rPr>
          <w:rFonts w:hint="eastAsia" w:ascii="宋体" w:hAnsi="宋体" w:eastAsia="宋体" w:cs="Times New Roman"/>
          <w:color w:val="auto"/>
          <w:kern w:val="0"/>
          <w:szCs w:val="21"/>
        </w:rPr>
        <w:t>17.（1）现实意义：它对内有利于推动国家的安定团结和社会的长治久安；（1分）对外有利于推动世界和平与发展，提供有别于西方文明的价值评判标准。（1分）</w:t>
      </w:r>
    </w:p>
    <w:p>
      <w:pPr>
        <w:widowControl/>
        <w:adjustRightInd w:val="0"/>
        <w:snapToGrid w:val="0"/>
        <w:spacing w:line="200" w:lineRule="atLeast"/>
        <w:rPr>
          <w:rFonts w:ascii="宋体" w:hAnsi="宋体" w:eastAsia="宋体" w:cs="Times New Roman"/>
          <w:color w:val="auto"/>
          <w:kern w:val="0"/>
          <w:szCs w:val="21"/>
        </w:rPr>
      </w:pPr>
      <w:r>
        <w:rPr>
          <w:rFonts w:hint="eastAsia" w:ascii="宋体" w:hAnsi="宋体" w:eastAsia="宋体" w:cs="Times New Roman"/>
          <w:color w:val="auto"/>
          <w:kern w:val="0"/>
          <w:szCs w:val="21"/>
        </w:rPr>
        <w:t>学派：儒家、道家、墨家等。</w:t>
      </w:r>
    </w:p>
    <w:p>
      <w:pPr>
        <w:widowControl/>
        <w:adjustRightInd w:val="0"/>
        <w:snapToGrid w:val="0"/>
        <w:spacing w:line="200" w:lineRule="atLeast"/>
        <w:rPr>
          <w:rFonts w:ascii="宋体" w:hAnsi="宋体" w:eastAsia="宋体" w:cs="Times New Roman"/>
          <w:color w:val="auto"/>
          <w:kern w:val="0"/>
          <w:szCs w:val="21"/>
        </w:rPr>
      </w:pPr>
      <w:r>
        <w:rPr>
          <w:rFonts w:hint="eastAsia" w:ascii="宋体" w:hAnsi="宋体" w:eastAsia="宋体" w:cs="Times New Roman"/>
          <w:b/>
          <w:bCs/>
          <w:color w:val="auto"/>
          <w:kern w:val="0"/>
          <w:szCs w:val="21"/>
        </w:rPr>
        <w:t>评分说明</w:t>
      </w:r>
      <w:r>
        <w:rPr>
          <w:rFonts w:hint="eastAsia" w:ascii="宋体" w:hAnsi="宋体" w:eastAsia="宋体" w:cs="Times New Roman"/>
          <w:color w:val="auto"/>
          <w:kern w:val="0"/>
          <w:szCs w:val="21"/>
        </w:rPr>
        <w:t>：答出符合题意的任意</w:t>
      </w:r>
      <w:r>
        <w:rPr>
          <w:rFonts w:hint="eastAsia" w:ascii="宋体" w:hAnsi="宋体" w:eastAsia="宋体" w:cs="Times New Roman"/>
          <w:color w:val="auto"/>
          <w:kern w:val="0"/>
          <w:szCs w:val="21"/>
          <w:u w:val="thick" w:color="C00000"/>
        </w:rPr>
        <w:t>两家</w:t>
      </w:r>
      <w:r>
        <w:rPr>
          <w:rFonts w:hint="eastAsia" w:ascii="宋体" w:hAnsi="宋体" w:eastAsia="宋体" w:cs="Times New Roman"/>
          <w:color w:val="auto"/>
          <w:kern w:val="0"/>
          <w:szCs w:val="21"/>
        </w:rPr>
        <w:t>得1分，只答一家不得分。</w:t>
      </w:r>
    </w:p>
    <w:p>
      <w:pPr>
        <w:widowControl/>
        <w:adjustRightInd w:val="0"/>
        <w:snapToGrid w:val="0"/>
        <w:spacing w:line="200" w:lineRule="atLeast"/>
        <w:rPr>
          <w:rFonts w:ascii="宋体" w:hAnsi="宋体" w:eastAsia="宋体" w:cs="Times New Roman"/>
          <w:color w:val="auto"/>
          <w:kern w:val="0"/>
          <w:szCs w:val="21"/>
        </w:rPr>
      </w:pPr>
      <w:r>
        <w:rPr>
          <w:rFonts w:hint="eastAsia" w:ascii="宋体" w:hAnsi="宋体" w:eastAsia="宋体" w:cs="Times New Roman"/>
          <w:color w:val="auto"/>
          <w:kern w:val="0"/>
          <w:szCs w:val="21"/>
        </w:rPr>
        <w:t>（2）国共两党建立革命统一战线，或国共两党第一次合作。（1分）</w:t>
      </w:r>
    </w:p>
    <w:p>
      <w:pPr>
        <w:widowControl/>
        <w:adjustRightInd w:val="0"/>
        <w:snapToGrid w:val="0"/>
        <w:spacing w:line="200" w:lineRule="atLeast"/>
        <w:rPr>
          <w:rFonts w:ascii="宋体" w:hAnsi="宋体" w:eastAsia="宋体" w:cs="Times New Roman"/>
          <w:color w:val="auto"/>
          <w:kern w:val="0"/>
          <w:szCs w:val="21"/>
        </w:rPr>
      </w:pPr>
      <w:r>
        <w:rPr>
          <w:rFonts w:hint="eastAsia" w:ascii="宋体" w:hAnsi="宋体" w:eastAsia="宋体" w:cs="Times New Roman"/>
          <w:color w:val="auto"/>
          <w:kern w:val="0"/>
          <w:szCs w:val="21"/>
        </w:rPr>
        <w:t>成果：建立黄埔军校，培养了大批军事、政治人才，为国民革命军的建立和北伐战争作了准备。北伐胜利进军，基本推翻北洋军阀的统治。促进了工农运动的高涨。</w:t>
      </w:r>
    </w:p>
    <w:p>
      <w:pPr>
        <w:widowControl/>
        <w:adjustRightInd w:val="0"/>
        <w:snapToGrid w:val="0"/>
        <w:spacing w:line="200" w:lineRule="atLeast"/>
        <w:rPr>
          <w:rFonts w:ascii="宋体" w:hAnsi="宋体" w:eastAsia="宋体" w:cs="Times New Roman"/>
          <w:color w:val="auto"/>
          <w:kern w:val="0"/>
          <w:szCs w:val="21"/>
        </w:rPr>
      </w:pPr>
      <w:r>
        <w:rPr>
          <w:rFonts w:hint="eastAsia" w:ascii="宋体" w:hAnsi="宋体" w:eastAsia="宋体" w:cs="Times New Roman"/>
          <w:b/>
          <w:bCs/>
          <w:color w:val="auto"/>
          <w:kern w:val="0"/>
          <w:szCs w:val="21"/>
        </w:rPr>
        <w:t>评分说明</w:t>
      </w:r>
      <w:r>
        <w:rPr>
          <w:rFonts w:hint="eastAsia" w:ascii="宋体" w:hAnsi="宋体" w:eastAsia="宋体" w:cs="Times New Roman"/>
          <w:color w:val="auto"/>
          <w:kern w:val="0"/>
          <w:szCs w:val="21"/>
        </w:rPr>
        <w:t>：答出符合题意的任意一点得</w:t>
      </w:r>
      <w:r>
        <w:rPr>
          <w:rFonts w:ascii="宋体" w:hAnsi="宋体" w:eastAsia="宋体" w:cs="Times New Roman"/>
          <w:color w:val="auto"/>
          <w:kern w:val="0"/>
          <w:szCs w:val="21"/>
        </w:rPr>
        <w:t xml:space="preserve"> 1 分，共 2 分。</w:t>
      </w:r>
    </w:p>
    <w:p>
      <w:pPr>
        <w:widowControl/>
        <w:adjustRightInd w:val="0"/>
        <w:snapToGrid w:val="0"/>
        <w:spacing w:line="200" w:lineRule="atLeast"/>
        <w:rPr>
          <w:rFonts w:ascii="宋体" w:hAnsi="宋体" w:eastAsia="宋体" w:cs="Times New Roman"/>
          <w:color w:val="auto"/>
          <w:kern w:val="0"/>
          <w:szCs w:val="21"/>
        </w:rPr>
      </w:pPr>
      <w:r>
        <w:rPr>
          <w:rFonts w:hint="eastAsia" w:ascii="宋体" w:hAnsi="宋体" w:eastAsia="宋体" w:cs="Times New Roman"/>
          <w:color w:val="auto"/>
          <w:kern w:val="0"/>
          <w:szCs w:val="21"/>
        </w:rPr>
        <w:t>（3）图一原因：德意日法西斯国家的大肆侵略，激起了全世界人民的广泛愤怒。为了对付共同的敌人，各国逐渐走向联合。（1分）</w:t>
      </w:r>
    </w:p>
    <w:p>
      <w:pPr>
        <w:widowControl/>
        <w:adjustRightInd w:val="0"/>
        <w:snapToGrid w:val="0"/>
        <w:spacing w:line="200" w:lineRule="atLeast"/>
        <w:ind w:firstLine="420" w:firstLineChars="200"/>
        <w:rPr>
          <w:rFonts w:ascii="宋体" w:hAnsi="宋体" w:eastAsia="宋体" w:cs="Times New Roman"/>
          <w:color w:val="auto"/>
          <w:kern w:val="0"/>
          <w:szCs w:val="21"/>
        </w:rPr>
      </w:pPr>
      <w:r>
        <w:rPr>
          <w:rFonts w:hint="eastAsia" w:ascii="宋体" w:hAnsi="宋体" w:eastAsia="宋体" w:cs="Times New Roman"/>
          <w:color w:val="auto"/>
          <w:kern w:val="0"/>
          <w:szCs w:val="21"/>
        </w:rPr>
        <w:t>影响：世界反法西斯同盟的形成，团结了反法西斯力量，增强了反法西斯国家人民的信心，为最终彻底打败法西斯侵略者奠定了基础。（1分）</w:t>
      </w:r>
    </w:p>
    <w:p>
      <w:pPr>
        <w:widowControl/>
        <w:adjustRightInd w:val="0"/>
        <w:snapToGrid w:val="0"/>
        <w:spacing w:line="200" w:lineRule="atLeast"/>
        <w:ind w:firstLine="420" w:firstLineChars="200"/>
        <w:rPr>
          <w:rFonts w:ascii="宋体" w:hAnsi="宋体" w:eastAsia="宋体" w:cs="Times New Roman"/>
          <w:color w:val="auto"/>
          <w:kern w:val="0"/>
          <w:szCs w:val="21"/>
        </w:rPr>
      </w:pPr>
      <w:r>
        <w:rPr>
          <w:rFonts w:hint="eastAsia" w:ascii="宋体" w:hAnsi="宋体" w:eastAsia="宋体" w:cs="Times New Roman"/>
          <w:color w:val="auto"/>
          <w:kern w:val="0"/>
          <w:szCs w:val="21"/>
        </w:rPr>
        <w:t>图二原因：随着经济实力的不断增强，西欧国家间的联系日益密切，它们为促进经济发展，保证自身安全和提高国际地位而决心走联合自强的道路；保证自身安全；提高国际地位；摆脱美国、抗衡苏联等。</w:t>
      </w:r>
    </w:p>
    <w:p>
      <w:pPr>
        <w:widowControl/>
        <w:adjustRightInd w:val="0"/>
        <w:snapToGrid w:val="0"/>
        <w:spacing w:line="200" w:lineRule="atLeast"/>
        <w:ind w:firstLine="420" w:firstLineChars="200"/>
        <w:rPr>
          <w:rFonts w:ascii="宋体" w:hAnsi="宋体" w:eastAsia="宋体" w:cs="Times New Roman"/>
          <w:color w:val="auto"/>
          <w:kern w:val="0"/>
          <w:szCs w:val="21"/>
        </w:rPr>
      </w:pPr>
      <w:r>
        <w:rPr>
          <w:rFonts w:hint="eastAsia" w:ascii="宋体" w:hAnsi="宋体" w:eastAsia="宋体" w:cs="Times New Roman"/>
          <w:color w:val="auto"/>
          <w:kern w:val="0"/>
          <w:szCs w:val="21"/>
        </w:rPr>
        <w:t>影响：促进了西欧国家经济的发展；有利于提高西欧的国际地位；加快了欧洲一体化的进程；冲击了美国的经济霸主地位；推动了世界格局向多极化方向发展等。</w:t>
      </w:r>
    </w:p>
    <w:p>
      <w:pPr>
        <w:widowControl/>
        <w:adjustRightInd w:val="0"/>
        <w:snapToGrid w:val="0"/>
        <w:spacing w:line="200" w:lineRule="atLeast"/>
        <w:rPr>
          <w:rFonts w:ascii="宋体" w:hAnsi="宋体" w:eastAsia="宋体" w:cs="Times New Roman"/>
          <w:color w:val="auto"/>
          <w:kern w:val="0"/>
          <w:szCs w:val="21"/>
        </w:rPr>
      </w:pPr>
      <w:r>
        <w:rPr>
          <w:rFonts w:hint="eastAsia" w:ascii="宋体" w:hAnsi="宋体" w:eastAsia="宋体" w:cs="Times New Roman"/>
          <w:b/>
          <w:bCs/>
          <w:color w:val="auto"/>
          <w:kern w:val="0"/>
          <w:szCs w:val="21"/>
        </w:rPr>
        <w:t>评分说明</w:t>
      </w:r>
      <w:r>
        <w:rPr>
          <w:rFonts w:hint="eastAsia" w:ascii="宋体" w:hAnsi="宋体" w:eastAsia="宋体" w:cs="Times New Roman"/>
          <w:color w:val="auto"/>
          <w:kern w:val="0"/>
          <w:szCs w:val="21"/>
        </w:rPr>
        <w:t>：原因、影响，各答出符合题意的任意一点得1分，共2分。</w:t>
      </w:r>
    </w:p>
    <w:p>
      <w:pPr>
        <w:widowControl/>
        <w:adjustRightInd w:val="0"/>
        <w:snapToGrid w:val="0"/>
        <w:spacing w:line="200" w:lineRule="atLeast"/>
        <w:rPr>
          <w:rFonts w:ascii="宋体" w:hAnsi="宋体" w:eastAsia="宋体" w:cs="Times New Roman"/>
          <w:color w:val="auto"/>
          <w:kern w:val="0"/>
          <w:szCs w:val="21"/>
        </w:rPr>
      </w:pPr>
      <w:r>
        <w:rPr>
          <w:rFonts w:hint="eastAsia" w:ascii="宋体" w:hAnsi="宋体" w:eastAsia="宋体" w:cs="Times New Roman"/>
          <w:color w:val="auto"/>
          <w:kern w:val="0"/>
          <w:szCs w:val="21"/>
        </w:rPr>
        <w:t>1</w:t>
      </w:r>
      <w:r>
        <w:rPr>
          <w:rFonts w:ascii="宋体" w:hAnsi="宋体" w:eastAsia="宋体" w:cs="Times New Roman"/>
          <w:color w:val="auto"/>
          <w:kern w:val="0"/>
          <w:szCs w:val="21"/>
        </w:rPr>
        <w:t>8</w:t>
      </w:r>
      <w:r>
        <w:rPr>
          <w:rFonts w:hint="eastAsia" w:ascii="宋体" w:hAnsi="宋体" w:eastAsia="宋体" w:cs="Times New Roman"/>
          <w:color w:val="auto"/>
          <w:kern w:val="0"/>
          <w:szCs w:val="21"/>
        </w:rPr>
        <w:t>.（1）共同点：内容都涉及多个领域；都保护私有财产不受侵犯；都是成文法；都是人类的宝贵文化遗产；</w:t>
      </w:r>
      <w:bookmarkStart w:id="3" w:name="_Hlk101249074"/>
      <w:r>
        <w:rPr>
          <w:rFonts w:hint="eastAsia" w:ascii="宋体" w:hAnsi="宋体" w:eastAsia="宋体" w:cs="Times New Roman"/>
          <w:color w:val="auto"/>
          <w:kern w:val="0"/>
          <w:szCs w:val="21"/>
        </w:rPr>
        <w:t>都是研究当时该国社会状况的重要史料；</w:t>
      </w:r>
      <w:bookmarkEnd w:id="3"/>
      <w:r>
        <w:rPr>
          <w:rFonts w:hint="eastAsia" w:ascii="宋体" w:hAnsi="宋体" w:eastAsia="宋体" w:cs="Times New Roman"/>
          <w:color w:val="auto"/>
          <w:kern w:val="0"/>
          <w:szCs w:val="21"/>
        </w:rPr>
        <w:t>都对后世的法律产生了重要影响……</w:t>
      </w:r>
    </w:p>
    <w:p>
      <w:pPr>
        <w:widowControl/>
        <w:adjustRightInd w:val="0"/>
        <w:snapToGrid w:val="0"/>
        <w:spacing w:line="200" w:lineRule="atLeast"/>
        <w:rPr>
          <w:rFonts w:ascii="宋体" w:hAnsi="宋体" w:eastAsia="宋体" w:cs="Times New Roman"/>
          <w:color w:val="auto"/>
          <w:kern w:val="0"/>
          <w:szCs w:val="21"/>
        </w:rPr>
      </w:pPr>
      <w:r>
        <w:rPr>
          <w:rFonts w:hint="eastAsia" w:ascii="宋体" w:hAnsi="宋体" w:eastAsia="宋体" w:cs="Times New Roman"/>
          <w:b/>
          <w:bCs/>
          <w:color w:val="auto"/>
          <w:kern w:val="0"/>
          <w:szCs w:val="21"/>
        </w:rPr>
        <w:t>评分说明</w:t>
      </w:r>
      <w:r>
        <w:rPr>
          <w:rFonts w:hint="eastAsia" w:ascii="宋体" w:hAnsi="宋体" w:eastAsia="宋体" w:cs="Times New Roman"/>
          <w:color w:val="auto"/>
          <w:kern w:val="0"/>
          <w:szCs w:val="21"/>
        </w:rPr>
        <w:t>：答出符合题意的任意一点得1分，共2分。</w:t>
      </w:r>
    </w:p>
    <w:tbl>
      <w:tblPr>
        <w:tblStyle w:val="10"/>
        <w:tblpPr w:leftFromText="180" w:rightFromText="180" w:vertAnchor="text" w:horzAnchor="margin" w:tblpXSpec="center" w:tblpY="160"/>
        <w:tblW w:w="77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9"/>
        <w:gridCol w:w="43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美国</w:t>
            </w:r>
          </w:p>
        </w:tc>
        <w:tc>
          <w:tcPr>
            <w:tcW w:w="4394" w:type="dxa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英国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</w:tcPr>
          <w:p>
            <w:pPr>
              <w:adjustRightInd w:val="0"/>
              <w:snapToGrid w:val="0"/>
              <w:spacing w:line="200" w:lineRule="atLeast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实行共和制</w:t>
            </w:r>
          </w:p>
        </w:tc>
        <w:tc>
          <w:tcPr>
            <w:tcW w:w="4394" w:type="dxa"/>
          </w:tcPr>
          <w:p>
            <w:pPr>
              <w:adjustRightInd w:val="0"/>
              <w:snapToGrid w:val="0"/>
              <w:spacing w:line="200" w:lineRule="atLeast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实行君主立宪制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</w:tcPr>
          <w:p>
            <w:pPr>
              <w:adjustRightInd w:val="0"/>
              <w:snapToGrid w:val="0"/>
              <w:spacing w:line="200" w:lineRule="atLeast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实行总统制</w:t>
            </w:r>
          </w:p>
        </w:tc>
        <w:tc>
          <w:tcPr>
            <w:tcW w:w="4394" w:type="dxa"/>
          </w:tcPr>
          <w:p>
            <w:pPr>
              <w:adjustRightInd w:val="0"/>
              <w:snapToGrid w:val="0"/>
              <w:spacing w:line="200" w:lineRule="atLeast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实行议会制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</w:tcPr>
          <w:p>
            <w:pPr>
              <w:adjustRightInd w:val="0"/>
              <w:snapToGrid w:val="0"/>
              <w:spacing w:line="200" w:lineRule="atLeast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总统拥有很大的权力</w:t>
            </w:r>
          </w:p>
        </w:tc>
        <w:tc>
          <w:tcPr>
            <w:tcW w:w="4394" w:type="dxa"/>
          </w:tcPr>
          <w:p>
            <w:pPr>
              <w:adjustRightInd w:val="0"/>
              <w:snapToGrid w:val="0"/>
              <w:spacing w:line="200" w:lineRule="atLeast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国王没有实际权力，议会掌握国家实际权力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</w:tcPr>
          <w:p>
            <w:pPr>
              <w:adjustRightInd w:val="0"/>
              <w:snapToGrid w:val="0"/>
              <w:spacing w:line="200" w:lineRule="atLeast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总统由选举产生，有一定的任期</w:t>
            </w:r>
          </w:p>
        </w:tc>
        <w:tc>
          <w:tcPr>
            <w:tcW w:w="4394" w:type="dxa"/>
          </w:tcPr>
          <w:p>
            <w:pPr>
              <w:adjustRightInd w:val="0"/>
              <w:snapToGrid w:val="0"/>
              <w:spacing w:line="200" w:lineRule="atLeast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君主世袭</w:t>
            </w:r>
          </w:p>
        </w:tc>
      </w:tr>
    </w:tbl>
    <w:p>
      <w:pPr>
        <w:widowControl/>
        <w:adjustRightInd w:val="0"/>
        <w:snapToGrid w:val="0"/>
        <w:spacing w:line="200" w:lineRule="atLeast"/>
        <w:rPr>
          <w:rFonts w:ascii="宋体" w:hAnsi="宋体" w:eastAsia="宋体" w:cs="Times New Roman"/>
          <w:color w:val="auto"/>
          <w:kern w:val="0"/>
          <w:szCs w:val="21"/>
        </w:rPr>
      </w:pPr>
      <w:r>
        <w:rPr>
          <w:rFonts w:hint="eastAsia" w:ascii="宋体" w:hAnsi="宋体" w:eastAsia="宋体" w:cs="Times New Roman"/>
          <w:color w:val="auto"/>
          <w:kern w:val="0"/>
          <w:szCs w:val="21"/>
        </w:rPr>
        <w:t>（2）</w:t>
      </w:r>
    </w:p>
    <w:p>
      <w:pPr>
        <w:widowControl/>
        <w:adjustRightInd w:val="0"/>
        <w:snapToGrid w:val="0"/>
        <w:spacing w:line="200" w:lineRule="atLeast"/>
        <w:rPr>
          <w:rFonts w:ascii="宋体" w:hAnsi="宋体" w:eastAsia="宋体" w:cs="Times New Roman"/>
          <w:color w:val="auto"/>
          <w:kern w:val="0"/>
          <w:szCs w:val="21"/>
        </w:rPr>
      </w:pPr>
    </w:p>
    <w:p>
      <w:pPr>
        <w:widowControl/>
        <w:adjustRightInd w:val="0"/>
        <w:snapToGrid w:val="0"/>
        <w:spacing w:line="200" w:lineRule="atLeast"/>
        <w:rPr>
          <w:rFonts w:ascii="宋体" w:hAnsi="宋体" w:eastAsia="宋体" w:cs="Times New Roman"/>
          <w:color w:val="auto"/>
          <w:kern w:val="0"/>
          <w:szCs w:val="21"/>
        </w:rPr>
      </w:pPr>
    </w:p>
    <w:p>
      <w:pPr>
        <w:widowControl/>
        <w:adjustRightInd w:val="0"/>
        <w:snapToGrid w:val="0"/>
        <w:spacing w:line="200" w:lineRule="atLeast"/>
        <w:rPr>
          <w:rFonts w:ascii="宋体" w:hAnsi="宋体" w:eastAsia="宋体" w:cs="Times New Roman"/>
          <w:color w:val="auto"/>
          <w:kern w:val="0"/>
          <w:szCs w:val="21"/>
        </w:rPr>
      </w:pPr>
    </w:p>
    <w:p>
      <w:pPr>
        <w:widowControl/>
        <w:adjustRightInd w:val="0"/>
        <w:snapToGrid w:val="0"/>
        <w:spacing w:line="200" w:lineRule="atLeast"/>
        <w:rPr>
          <w:rFonts w:ascii="宋体" w:hAnsi="宋体" w:eastAsia="宋体" w:cs="Times New Roman"/>
          <w:color w:val="auto"/>
          <w:kern w:val="0"/>
          <w:szCs w:val="21"/>
        </w:rPr>
      </w:pPr>
    </w:p>
    <w:p>
      <w:pPr>
        <w:widowControl/>
        <w:adjustRightInd w:val="0"/>
        <w:snapToGrid w:val="0"/>
        <w:spacing w:line="200" w:lineRule="atLeast"/>
        <w:rPr>
          <w:rFonts w:ascii="宋体" w:hAnsi="宋体" w:eastAsia="宋体" w:cs="Times New Roman"/>
          <w:color w:val="auto"/>
          <w:kern w:val="0"/>
          <w:szCs w:val="21"/>
        </w:rPr>
      </w:pPr>
    </w:p>
    <w:p>
      <w:pPr>
        <w:widowControl/>
        <w:adjustRightInd w:val="0"/>
        <w:snapToGrid w:val="0"/>
        <w:spacing w:line="250" w:lineRule="exact"/>
        <w:rPr>
          <w:rFonts w:ascii="宋体" w:hAnsi="宋体" w:eastAsia="宋体" w:cs="Times New Roman"/>
          <w:color w:val="auto"/>
          <w:kern w:val="0"/>
          <w:szCs w:val="21"/>
        </w:rPr>
      </w:pPr>
      <w:r>
        <w:rPr>
          <w:rFonts w:hint="eastAsia" w:ascii="宋体" w:hAnsi="宋体" w:eastAsia="宋体" w:cs="Times New Roman"/>
          <w:b/>
          <w:bCs/>
          <w:color w:val="auto"/>
          <w:kern w:val="0"/>
          <w:szCs w:val="21"/>
        </w:rPr>
        <w:t>评分说明</w:t>
      </w:r>
      <w:r>
        <w:rPr>
          <w:rFonts w:hint="eastAsia" w:ascii="宋体" w:hAnsi="宋体" w:eastAsia="宋体" w:cs="Times New Roman"/>
          <w:color w:val="auto"/>
          <w:kern w:val="0"/>
          <w:szCs w:val="21"/>
        </w:rPr>
        <w:t>：答出符合题意的任意一点得1分，共2分。</w:t>
      </w:r>
    </w:p>
    <w:p>
      <w:pPr>
        <w:widowControl/>
        <w:adjustRightInd w:val="0"/>
        <w:snapToGrid w:val="0"/>
        <w:spacing w:line="250" w:lineRule="exact"/>
        <w:rPr>
          <w:rFonts w:ascii="宋体" w:hAnsi="宋体" w:eastAsia="宋体" w:cs="Times New Roman"/>
          <w:color w:val="auto"/>
          <w:kern w:val="0"/>
          <w:szCs w:val="21"/>
        </w:rPr>
      </w:pPr>
      <w:r>
        <w:rPr>
          <w:rFonts w:hint="eastAsia" w:ascii="宋体" w:hAnsi="宋体" w:eastAsia="宋体" w:cs="Times New Roman"/>
          <w:color w:val="auto"/>
          <w:kern w:val="0"/>
          <w:szCs w:val="21"/>
        </w:rPr>
        <w:t>内涵：行政、立法、司法三权分立，总统、国会与最高法院及其相关机构各司其职，相互制衡。（1分）</w:t>
      </w:r>
    </w:p>
    <w:p>
      <w:pPr>
        <w:widowControl/>
        <w:adjustRightInd w:val="0"/>
        <w:snapToGrid w:val="0"/>
        <w:spacing w:line="250" w:lineRule="exact"/>
        <w:rPr>
          <w:rFonts w:ascii="宋体" w:hAnsi="宋体" w:eastAsia="宋体" w:cs="Times New Roman"/>
          <w:color w:val="auto"/>
          <w:kern w:val="0"/>
          <w:szCs w:val="21"/>
        </w:rPr>
      </w:pPr>
      <w:r>
        <w:rPr>
          <w:rFonts w:hint="eastAsia" w:ascii="宋体" w:hAnsi="宋体" w:eastAsia="宋体" w:cs="Times New Roman"/>
          <w:color w:val="auto"/>
          <w:kern w:val="0"/>
          <w:szCs w:val="21"/>
        </w:rPr>
        <w:t>（3）主权在民、天赋人权、人人平等、三权分立、权力制衡等。</w:t>
      </w:r>
    </w:p>
    <w:p>
      <w:pPr>
        <w:widowControl/>
        <w:adjustRightInd w:val="0"/>
        <w:snapToGrid w:val="0"/>
        <w:spacing w:line="250" w:lineRule="exact"/>
        <w:rPr>
          <w:rFonts w:ascii="宋体" w:hAnsi="宋体" w:eastAsia="宋体" w:cs="Times New Roman"/>
          <w:color w:val="auto"/>
          <w:kern w:val="0"/>
          <w:szCs w:val="21"/>
        </w:rPr>
      </w:pPr>
      <w:r>
        <w:rPr>
          <w:rFonts w:hint="eastAsia" w:ascii="宋体" w:hAnsi="宋体" w:eastAsia="宋体" w:cs="Times New Roman"/>
          <w:b/>
          <w:bCs/>
          <w:color w:val="auto"/>
          <w:kern w:val="0"/>
          <w:szCs w:val="21"/>
        </w:rPr>
        <w:t>评分说明</w:t>
      </w:r>
      <w:r>
        <w:rPr>
          <w:rFonts w:hint="eastAsia" w:ascii="宋体" w:hAnsi="宋体" w:eastAsia="宋体" w:cs="Times New Roman"/>
          <w:color w:val="auto"/>
          <w:kern w:val="0"/>
          <w:szCs w:val="21"/>
        </w:rPr>
        <w:t>：答出符合题意的任意一点得1分，共2分。</w:t>
      </w:r>
      <w:r>
        <w:rPr>
          <w:rFonts w:ascii="宋体" w:hAnsi="宋体" w:eastAsia="宋体" w:cs="Times New Roman"/>
          <w:color w:val="auto"/>
          <w:kern w:val="0"/>
          <w:szCs w:val="21"/>
        </w:rPr>
        <w:t xml:space="preserve"> </w:t>
      </w:r>
    </w:p>
    <w:p>
      <w:pPr>
        <w:widowControl/>
        <w:adjustRightInd w:val="0"/>
        <w:snapToGrid w:val="0"/>
        <w:spacing w:line="250" w:lineRule="exact"/>
        <w:rPr>
          <w:rFonts w:ascii="宋体" w:hAnsi="宋体" w:eastAsia="宋体" w:cs="Times New Roman"/>
          <w:color w:val="auto"/>
          <w:kern w:val="0"/>
          <w:szCs w:val="21"/>
        </w:rPr>
      </w:pPr>
      <w:r>
        <w:rPr>
          <w:rFonts w:hint="eastAsia" w:ascii="宋体" w:hAnsi="宋体" w:eastAsia="宋体" w:cs="Times New Roman"/>
          <w:color w:val="auto"/>
          <w:kern w:val="0"/>
          <w:szCs w:val="21"/>
        </w:rPr>
        <w:t>《中华民国临时约法》是中国历史上第一部具有资产阶级共和国宪法性质的重要文件。（1分）</w:t>
      </w:r>
    </w:p>
    <w:p>
      <w:pPr>
        <w:widowControl/>
        <w:adjustRightInd w:val="0"/>
        <w:snapToGrid w:val="0"/>
        <w:spacing w:line="250" w:lineRule="exact"/>
        <w:rPr>
          <w:rFonts w:ascii="宋体" w:hAnsi="宋体" w:eastAsia="宋体" w:cs="Times New Roman"/>
          <w:color w:val="auto"/>
          <w:kern w:val="0"/>
          <w:szCs w:val="21"/>
        </w:rPr>
      </w:pPr>
      <w:r>
        <w:rPr>
          <w:rFonts w:hint="eastAsia" w:ascii="宋体" w:hAnsi="宋体" w:eastAsia="宋体" w:cs="Times New Roman"/>
          <w:color w:val="auto"/>
          <w:kern w:val="0"/>
          <w:szCs w:val="21"/>
        </w:rPr>
        <w:t>（4）有利于解决纠纷，保护了人民的正当利益；有利于提高办事效率，规范了官员的从政行为；有利于国家的长治久安与繁荣进步……</w:t>
      </w:r>
    </w:p>
    <w:p>
      <w:pPr>
        <w:widowControl/>
        <w:adjustRightInd w:val="0"/>
        <w:snapToGrid w:val="0"/>
        <w:spacing w:line="250" w:lineRule="exact"/>
        <w:rPr>
          <w:rFonts w:ascii="宋体" w:hAnsi="宋体" w:eastAsia="宋体" w:cs="Times New Roman"/>
          <w:color w:val="auto"/>
          <w:kern w:val="0"/>
          <w:szCs w:val="21"/>
        </w:rPr>
      </w:pPr>
      <w:r>
        <w:rPr>
          <w:rFonts w:hint="eastAsia" w:ascii="宋体" w:hAnsi="宋体" w:eastAsia="宋体" w:cs="Times New Roman"/>
          <w:b/>
          <w:bCs/>
          <w:color w:val="auto"/>
          <w:kern w:val="0"/>
          <w:szCs w:val="21"/>
        </w:rPr>
        <w:t>评分说明</w:t>
      </w:r>
      <w:r>
        <w:rPr>
          <w:rFonts w:hint="eastAsia" w:ascii="宋体" w:hAnsi="宋体" w:eastAsia="宋体" w:cs="Times New Roman"/>
          <w:color w:val="auto"/>
          <w:kern w:val="0"/>
          <w:szCs w:val="21"/>
        </w:rPr>
        <w:t>：答出符合题意的任意一点得1分，共2分。</w:t>
      </w:r>
    </w:p>
    <w:p>
      <w:pPr>
        <w:pStyle w:val="2"/>
        <w:adjustRightInd w:val="0"/>
        <w:snapToGrid w:val="0"/>
        <w:spacing w:after="0" w:line="250" w:lineRule="exact"/>
        <w:rPr>
          <w:color w:val="auto"/>
        </w:rPr>
      </w:pPr>
      <w:r>
        <w:rPr>
          <w:rFonts w:hint="eastAsia"/>
          <w:color w:val="auto"/>
        </w:rPr>
        <w:t>四、探究题（共</w:t>
      </w:r>
      <w:r>
        <w:rPr>
          <w:color w:val="auto"/>
        </w:rPr>
        <w:t>15</w:t>
      </w:r>
      <w:r>
        <w:rPr>
          <w:rFonts w:hint="eastAsia"/>
          <w:color w:val="auto"/>
        </w:rPr>
        <w:t>分）</w:t>
      </w:r>
    </w:p>
    <w:p>
      <w:pPr>
        <w:widowControl/>
        <w:adjustRightInd w:val="0"/>
        <w:snapToGrid w:val="0"/>
        <w:spacing w:line="250" w:lineRule="exact"/>
        <w:rPr>
          <w:rFonts w:ascii="宋体" w:hAnsi="宋体" w:eastAsia="宋体" w:cs="Times New Roman"/>
          <w:color w:val="auto"/>
          <w:kern w:val="0"/>
          <w:szCs w:val="21"/>
        </w:rPr>
      </w:pPr>
      <w:r>
        <w:rPr>
          <w:rFonts w:ascii="宋体" w:hAnsi="宋体" w:eastAsia="宋体" w:cs="Times New Roman"/>
          <w:color w:val="auto"/>
          <w:kern w:val="0"/>
          <w:szCs w:val="21"/>
        </w:rPr>
        <w:t>19.</w:t>
      </w:r>
      <w:r>
        <w:rPr>
          <w:rFonts w:hint="eastAsia" w:ascii="宋体" w:hAnsi="宋体" w:eastAsia="宋体" w:cs="Times New Roman"/>
          <w:color w:val="auto"/>
          <w:kern w:val="0"/>
          <w:szCs w:val="21"/>
        </w:rPr>
        <w:t>（1）都江堰的兴建根除了岷江水患。（1分）明长城的修建抵御了蒙古的南扰。（1分）</w:t>
      </w:r>
    </w:p>
    <w:p>
      <w:pPr>
        <w:widowControl/>
        <w:adjustRightInd w:val="0"/>
        <w:snapToGrid w:val="0"/>
        <w:spacing w:line="250" w:lineRule="exact"/>
        <w:rPr>
          <w:rFonts w:ascii="宋体" w:hAnsi="宋体" w:eastAsia="宋体" w:cs="宋体"/>
          <w:color w:val="auto"/>
          <w:kern w:val="0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Cs w:val="21"/>
        </w:rPr>
        <w:t>相同：其修建目的都体现了现实政治的需要；都是人民智慧的结晶；都反映了我国古代建筑工程技术的伟大成就；都是政府组织修建的；都体现了国家的经济实力……</w:t>
      </w:r>
    </w:p>
    <w:p>
      <w:pPr>
        <w:widowControl/>
        <w:adjustRightInd w:val="0"/>
        <w:snapToGrid w:val="0"/>
        <w:spacing w:line="250" w:lineRule="exact"/>
        <w:rPr>
          <w:rFonts w:ascii="宋体" w:hAnsi="宋体" w:eastAsia="宋体" w:cs="Times New Roman"/>
          <w:color w:val="auto"/>
          <w:kern w:val="0"/>
          <w:szCs w:val="21"/>
        </w:rPr>
      </w:pPr>
      <w:r>
        <w:rPr>
          <w:rFonts w:hint="eastAsia" w:ascii="宋体" w:hAnsi="宋体" w:eastAsia="宋体" w:cs="Times New Roman"/>
          <w:b/>
          <w:bCs/>
          <w:color w:val="auto"/>
          <w:kern w:val="0"/>
          <w:szCs w:val="21"/>
        </w:rPr>
        <w:t>评分说明</w:t>
      </w:r>
      <w:r>
        <w:rPr>
          <w:rFonts w:hint="eastAsia" w:ascii="宋体" w:hAnsi="宋体" w:eastAsia="宋体" w:cs="Times New Roman"/>
          <w:color w:val="auto"/>
          <w:kern w:val="0"/>
          <w:szCs w:val="21"/>
        </w:rPr>
        <w:t>：答出符合题意的任意一点得1分，共2分。</w:t>
      </w:r>
    </w:p>
    <w:p>
      <w:pPr>
        <w:widowControl/>
        <w:adjustRightInd w:val="0"/>
        <w:snapToGrid w:val="0"/>
        <w:spacing w:line="250" w:lineRule="exact"/>
        <w:rPr>
          <w:rFonts w:ascii="宋体" w:hAnsi="宋体" w:eastAsia="宋体" w:cs="Times New Roman"/>
          <w:color w:val="auto"/>
          <w:kern w:val="0"/>
          <w:szCs w:val="21"/>
        </w:rPr>
      </w:pPr>
      <w:r>
        <w:rPr>
          <w:rFonts w:hint="eastAsia" w:ascii="宋体" w:hAnsi="宋体" w:eastAsia="宋体" w:cs="Times New Roman"/>
          <w:color w:val="auto"/>
          <w:kern w:val="0"/>
          <w:szCs w:val="21"/>
        </w:rPr>
        <w:t>（2）现状：俄国面临农奴制危机，或俄国在克里米亚战争中战败，彻底暴露了农奴制下经济、政治和军事等方面的落后。（1分）西方国家的侵略使日本面临民族危机。（1分）</w:t>
      </w:r>
    </w:p>
    <w:p>
      <w:pPr>
        <w:widowControl/>
        <w:adjustRightInd w:val="0"/>
        <w:snapToGrid w:val="0"/>
        <w:spacing w:line="250" w:lineRule="exact"/>
        <w:ind w:firstLine="420" w:firstLineChars="200"/>
        <w:rPr>
          <w:rFonts w:ascii="宋体" w:hAnsi="宋体" w:eastAsia="宋体" w:cs="Times New Roman"/>
          <w:color w:val="auto"/>
          <w:kern w:val="0"/>
          <w:szCs w:val="21"/>
        </w:rPr>
      </w:pPr>
      <w:r>
        <w:rPr>
          <w:rFonts w:hint="eastAsia" w:ascii="宋体" w:hAnsi="宋体" w:eastAsia="宋体" w:cs="Times New Roman"/>
          <w:color w:val="auto"/>
          <w:kern w:val="0"/>
          <w:szCs w:val="21"/>
        </w:rPr>
        <w:t>改观：1</w:t>
      </w:r>
      <w:r>
        <w:rPr>
          <w:rFonts w:ascii="宋体" w:hAnsi="宋体" w:eastAsia="宋体" w:cs="Times New Roman"/>
          <w:color w:val="auto"/>
          <w:kern w:val="0"/>
          <w:szCs w:val="21"/>
        </w:rPr>
        <w:t>861</w:t>
      </w:r>
      <w:r>
        <w:rPr>
          <w:rFonts w:hint="eastAsia" w:ascii="宋体" w:hAnsi="宋体" w:eastAsia="宋体" w:cs="Times New Roman"/>
          <w:color w:val="auto"/>
          <w:kern w:val="0"/>
          <w:szCs w:val="21"/>
        </w:rPr>
        <w:t>年，亚历山大二世颁布了废除农奴制的法令，使俄国走上了发展资本主义的道路，社会的各个方面出现了新的气象。（1分）1</w:t>
      </w:r>
      <w:r>
        <w:rPr>
          <w:rFonts w:ascii="宋体" w:hAnsi="宋体" w:eastAsia="宋体" w:cs="Times New Roman"/>
          <w:color w:val="auto"/>
          <w:kern w:val="0"/>
          <w:szCs w:val="21"/>
        </w:rPr>
        <w:t>868</w:t>
      </w:r>
      <w:r>
        <w:rPr>
          <w:rFonts w:hint="eastAsia" w:ascii="宋体" w:hAnsi="宋体" w:eastAsia="宋体" w:cs="Times New Roman"/>
          <w:color w:val="auto"/>
          <w:kern w:val="0"/>
          <w:szCs w:val="21"/>
        </w:rPr>
        <w:t>年，明治政府以西方为榜样，在政治、经济、军事及社会生活等方面全面改造日本，使日本实现了富国强兵，开始跻身资本主义强国之列。（1分）</w:t>
      </w:r>
    </w:p>
    <w:p>
      <w:pPr>
        <w:widowControl/>
        <w:adjustRightInd w:val="0"/>
        <w:snapToGrid w:val="0"/>
        <w:spacing w:line="250" w:lineRule="exact"/>
        <w:rPr>
          <w:rFonts w:ascii="宋体" w:hAnsi="宋体" w:eastAsia="宋体" w:cs="Times New Roman"/>
          <w:color w:val="auto"/>
          <w:kern w:val="0"/>
          <w:szCs w:val="21"/>
        </w:rPr>
      </w:pPr>
      <w:r>
        <w:rPr>
          <w:rFonts w:hint="eastAsia" w:ascii="宋体" w:hAnsi="宋体" w:eastAsia="宋体" w:cs="Times New Roman"/>
          <w:color w:val="auto"/>
          <w:kern w:val="0"/>
          <w:szCs w:val="21"/>
        </w:rPr>
        <w:t>（3）示例：</w:t>
      </w:r>
      <w:bookmarkStart w:id="4" w:name="_Hlk101243997"/>
      <w:r>
        <w:rPr>
          <w:rFonts w:hint="eastAsia" w:ascii="宋体" w:hAnsi="宋体" w:eastAsia="宋体" w:cs="Times New Roman"/>
          <w:color w:val="auto"/>
          <w:kern w:val="0"/>
          <w:szCs w:val="21"/>
        </w:rPr>
        <w:t>前途·抉择</w:t>
      </w:r>
      <w:bookmarkEnd w:id="4"/>
    </w:p>
    <w:p>
      <w:pPr>
        <w:widowControl/>
        <w:adjustRightInd w:val="0"/>
        <w:snapToGrid w:val="0"/>
        <w:spacing w:line="250" w:lineRule="exact"/>
        <w:ind w:firstLine="420" w:firstLineChars="200"/>
        <w:rPr>
          <w:rFonts w:ascii="宋体" w:hAnsi="宋体" w:eastAsia="宋体" w:cs="Times New Roman"/>
          <w:color w:val="auto"/>
          <w:kern w:val="0"/>
          <w:szCs w:val="21"/>
        </w:rPr>
      </w:pPr>
      <w:r>
        <w:rPr>
          <w:rFonts w:hint="eastAsia" w:ascii="宋体" w:hAnsi="宋体" w:eastAsia="宋体" w:cs="Times New Roman"/>
          <w:color w:val="auto"/>
          <w:kern w:val="0"/>
          <w:szCs w:val="21"/>
        </w:rPr>
        <w:t>一个国家、一个民族，在历史转折关头，如果能够成功地应对挑战，它就会获得长足发展。</w:t>
      </w:r>
    </w:p>
    <w:p>
      <w:pPr>
        <w:widowControl/>
        <w:adjustRightInd w:val="0"/>
        <w:snapToGrid w:val="0"/>
        <w:spacing w:line="250" w:lineRule="exact"/>
        <w:ind w:firstLine="420" w:firstLineChars="200"/>
        <w:rPr>
          <w:rFonts w:ascii="宋体" w:hAnsi="宋体" w:eastAsia="宋体" w:cs="Times New Roman"/>
          <w:color w:val="auto"/>
          <w:kern w:val="0"/>
          <w:szCs w:val="21"/>
        </w:rPr>
      </w:pPr>
      <w:r>
        <w:rPr>
          <w:rFonts w:hint="eastAsia" w:ascii="宋体" w:hAnsi="宋体" w:eastAsia="宋体" w:cs="Times New Roman"/>
          <w:color w:val="auto"/>
          <w:kern w:val="0"/>
          <w:szCs w:val="21"/>
        </w:rPr>
        <w:t>长征初期，中央红军力量遭受严重损失。为了总结军事指挥上的经验教训，1935年，中共中央召开了遵义会议。肯定了毛泽东的正确主张，挽救了党、挽救了红军、挽救了革命，是中共历史上一个生死攸关的转折点。</w:t>
      </w:r>
    </w:p>
    <w:p>
      <w:pPr>
        <w:widowControl/>
        <w:adjustRightInd w:val="0"/>
        <w:snapToGrid w:val="0"/>
        <w:spacing w:line="250" w:lineRule="exact"/>
        <w:ind w:firstLine="420" w:firstLineChars="200"/>
        <w:rPr>
          <w:rFonts w:ascii="宋体" w:hAnsi="宋体" w:eastAsia="宋体" w:cs="Times New Roman"/>
          <w:color w:val="auto"/>
          <w:kern w:val="0"/>
          <w:szCs w:val="21"/>
        </w:rPr>
      </w:pPr>
      <w:r>
        <w:rPr>
          <w:rFonts w:hint="eastAsia" w:ascii="宋体" w:hAnsi="宋体" w:eastAsia="宋体" w:cs="Times New Roman"/>
          <w:color w:val="auto"/>
          <w:kern w:val="0"/>
          <w:szCs w:val="21"/>
        </w:rPr>
        <w:t>二战后，新独立的国家都面临巩固政权、发展经济的共同问题，为此召开了万隆会议。会议上，周恩来提出“求同存异”方针，为和平解决国家间历史遗留问题和国际争端指明了有效路径，促进了中国与亚非各国的友好合作。</w:t>
      </w:r>
    </w:p>
    <w:p>
      <w:pPr>
        <w:widowControl/>
        <w:adjustRightInd w:val="0"/>
        <w:snapToGrid w:val="0"/>
        <w:spacing w:line="250" w:lineRule="exact"/>
        <w:ind w:firstLine="420" w:firstLineChars="200"/>
        <w:rPr>
          <w:rFonts w:ascii="宋体" w:hAnsi="宋体" w:eastAsia="宋体" w:cs="Times New Roman"/>
          <w:color w:val="auto"/>
          <w:kern w:val="0"/>
          <w:szCs w:val="21"/>
        </w:rPr>
      </w:pPr>
      <w:r>
        <w:rPr>
          <w:rFonts w:hint="eastAsia" w:ascii="宋体" w:hAnsi="宋体" w:eastAsia="宋体" w:cs="Times New Roman"/>
          <w:color w:val="auto"/>
          <w:kern w:val="0"/>
          <w:szCs w:val="21"/>
        </w:rPr>
        <w:t>当今世界，在和平与安全方面，人类面临许多共同的难题，如核扩散、恐怖主义、网络安全、重大传染性疾病、气候变化等。为此，中国倡导构建人类命运共同体，并率先身体力行，通过实施共建“一带一路”倡议、发起创办亚洲基础设施投资银行、设立丝路基金等具体措施，使自己的发展惠及世界。</w:t>
      </w:r>
    </w:p>
    <w:p>
      <w:pPr>
        <w:widowControl/>
        <w:adjustRightInd w:val="0"/>
        <w:snapToGrid w:val="0"/>
        <w:spacing w:line="250" w:lineRule="exact"/>
        <w:ind w:firstLine="420" w:firstLineChars="200"/>
        <w:rPr>
          <w:rFonts w:ascii="宋体" w:hAnsi="宋体" w:eastAsia="宋体" w:cs="Times New Roman"/>
          <w:color w:val="auto"/>
          <w:kern w:val="0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Cs w:val="21"/>
        </w:rPr>
        <w:t>因此，</w:t>
      </w:r>
      <w:r>
        <w:rPr>
          <w:rFonts w:hint="eastAsia" w:ascii="宋体" w:hAnsi="宋体" w:eastAsia="宋体" w:cs="Times New Roman"/>
          <w:color w:val="auto"/>
          <w:kern w:val="0"/>
          <w:szCs w:val="21"/>
        </w:rPr>
        <w:t>面对各种各样的威胁和挑战，国家、民族的前途系于正确的抉择。</w:t>
      </w:r>
    </w:p>
    <w:p>
      <w:pPr>
        <w:widowControl/>
        <w:adjustRightInd w:val="0"/>
        <w:snapToGrid w:val="0"/>
        <w:spacing w:line="250" w:lineRule="exact"/>
        <w:rPr>
          <w:rFonts w:ascii="宋体" w:hAnsi="宋体" w:eastAsia="宋体" w:cs="Times New Roman"/>
          <w:color w:val="auto"/>
          <w:kern w:val="0"/>
          <w:szCs w:val="21"/>
        </w:rPr>
      </w:pPr>
      <w:bookmarkStart w:id="5" w:name="_Hlk101247421"/>
      <w:r>
        <w:rPr>
          <w:rFonts w:hint="eastAsia" w:ascii="宋体" w:hAnsi="宋体" w:eastAsia="宋体" w:cs="Times New Roman"/>
          <w:b/>
          <w:bCs/>
          <w:color w:val="auto"/>
          <w:kern w:val="0"/>
          <w:szCs w:val="21"/>
        </w:rPr>
        <w:t>评分说明</w:t>
      </w:r>
      <w:r>
        <w:rPr>
          <w:rFonts w:hint="eastAsia" w:ascii="宋体" w:hAnsi="宋体" w:eastAsia="宋体" w:cs="Times New Roman"/>
          <w:color w:val="auto"/>
          <w:kern w:val="0"/>
          <w:szCs w:val="21"/>
        </w:rPr>
        <w:t>：围绕主题（前途·抉择），文章结构完整，层次分明，逻辑关系清晰，观点论述与3个事件的</w:t>
      </w:r>
      <w:r>
        <w:rPr>
          <w:rFonts w:hint="eastAsia" w:ascii="宋体" w:hAnsi="宋体" w:eastAsia="宋体" w:cs="Times New Roman"/>
          <w:color w:val="auto"/>
          <w:kern w:val="0"/>
          <w:szCs w:val="21"/>
          <w:u w:val="thick" w:color="C00000"/>
        </w:rPr>
        <w:t>原因及举措</w:t>
      </w:r>
      <w:r>
        <w:rPr>
          <w:rFonts w:hint="eastAsia" w:ascii="宋体" w:hAnsi="宋体" w:eastAsia="宋体" w:cs="Times New Roman"/>
          <w:color w:val="auto"/>
          <w:kern w:val="0"/>
          <w:szCs w:val="21"/>
        </w:rPr>
        <w:t>建立联系，并紧扣文章主题进行解释和扩</w:t>
      </w:r>
      <w:bookmarkEnd w:id="0"/>
      <w:r>
        <w:rPr>
          <w:rFonts w:hint="eastAsia" w:ascii="宋体" w:hAnsi="宋体" w:eastAsia="宋体" w:cs="Times New Roman"/>
          <w:color w:val="auto"/>
          <w:kern w:val="0"/>
          <w:szCs w:val="21"/>
        </w:rPr>
        <w:t>展可得7分。之后逐条减分。</w:t>
      </w:r>
    </w:p>
    <w:p>
      <w:pPr>
        <w:widowControl/>
        <w:adjustRightInd w:val="0"/>
        <w:snapToGrid w:val="0"/>
        <w:spacing w:line="200" w:lineRule="atLeast"/>
        <w:jc w:val="left"/>
        <w:rPr>
          <w:rFonts w:ascii="宋体" w:hAnsi="宋体" w:eastAsia="宋体" w:cs="Times New Roman"/>
          <w:color w:val="auto"/>
          <w:kern w:val="0"/>
          <w:szCs w:val="21"/>
        </w:rPr>
      </w:pPr>
      <w:r>
        <w:rPr>
          <w:rFonts w:hint="eastAsia" w:ascii="楷体" w:hAnsi="楷体" w:eastAsia="楷体" w:cs="Times New Roman"/>
          <w:color w:val="auto"/>
          <w:kern w:val="0"/>
          <w:szCs w:val="21"/>
        </w:rPr>
        <w:t xml:space="preserve">   </w:t>
      </w:r>
      <w:r>
        <w:rPr>
          <w:rFonts w:hint="eastAsia" w:ascii="宋体" w:hAnsi="宋体" w:eastAsia="宋体" w:cs="Times New Roman"/>
          <w:b/>
          <w:bCs/>
          <w:color w:val="auto"/>
          <w:kern w:val="0"/>
          <w:szCs w:val="21"/>
        </w:rPr>
        <w:t>等级评定建议</w:t>
      </w:r>
    </w:p>
    <w:tbl>
      <w:tblPr>
        <w:tblStyle w:val="10"/>
        <w:tblW w:w="851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6"/>
        <w:gridCol w:w="1465"/>
        <w:gridCol w:w="1415"/>
        <w:gridCol w:w="1440"/>
        <w:gridCol w:w="1440"/>
        <w:gridCol w:w="13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6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等级</w:t>
            </w:r>
          </w:p>
        </w:tc>
        <w:tc>
          <w:tcPr>
            <w:tcW w:w="1465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选择题</w:t>
            </w:r>
          </w:p>
        </w:tc>
        <w:tc>
          <w:tcPr>
            <w:tcW w:w="1415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简答题</w:t>
            </w:r>
          </w:p>
        </w:tc>
        <w:tc>
          <w:tcPr>
            <w:tcW w:w="1440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材料解析题</w:t>
            </w:r>
          </w:p>
        </w:tc>
        <w:tc>
          <w:tcPr>
            <w:tcW w:w="1440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探究题</w:t>
            </w:r>
          </w:p>
        </w:tc>
        <w:tc>
          <w:tcPr>
            <w:tcW w:w="1390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总评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6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优秀</w:t>
            </w:r>
          </w:p>
        </w:tc>
        <w:tc>
          <w:tcPr>
            <w:tcW w:w="1465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26—30 分</w:t>
            </w:r>
          </w:p>
        </w:tc>
        <w:tc>
          <w:tcPr>
            <w:tcW w:w="1415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  <w:t>9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-</w:t>
            </w:r>
            <w:r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  <w:t>10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分</w:t>
            </w:r>
          </w:p>
        </w:tc>
        <w:tc>
          <w:tcPr>
            <w:tcW w:w="1440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  <w:t>17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-2</w:t>
            </w:r>
            <w:r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  <w:t>0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分</w:t>
            </w:r>
          </w:p>
        </w:tc>
        <w:tc>
          <w:tcPr>
            <w:tcW w:w="1440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  <w:t>13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-</w:t>
            </w:r>
            <w:r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  <w:t>15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分</w:t>
            </w:r>
          </w:p>
        </w:tc>
        <w:tc>
          <w:tcPr>
            <w:tcW w:w="1390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  <w:t>64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分及其以上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6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良好</w:t>
            </w:r>
          </w:p>
        </w:tc>
        <w:tc>
          <w:tcPr>
            <w:tcW w:w="1465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22 -24 分</w:t>
            </w:r>
          </w:p>
        </w:tc>
        <w:tc>
          <w:tcPr>
            <w:tcW w:w="1415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  <w:t>8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分</w:t>
            </w:r>
          </w:p>
        </w:tc>
        <w:tc>
          <w:tcPr>
            <w:tcW w:w="1440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  <w:t>14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-</w:t>
            </w:r>
            <w:r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  <w:t>16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分</w:t>
            </w:r>
          </w:p>
        </w:tc>
        <w:tc>
          <w:tcPr>
            <w:tcW w:w="1440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1</w:t>
            </w:r>
            <w:r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  <w:t>1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-1</w:t>
            </w:r>
            <w:r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  <w:t>2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 xml:space="preserve"> 分</w:t>
            </w:r>
          </w:p>
        </w:tc>
        <w:tc>
          <w:tcPr>
            <w:tcW w:w="1390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  <w:t>57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分-</w:t>
            </w:r>
            <w:r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  <w:t>63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 xml:space="preserve">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6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中等</w:t>
            </w:r>
          </w:p>
        </w:tc>
        <w:tc>
          <w:tcPr>
            <w:tcW w:w="1465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20分</w:t>
            </w:r>
          </w:p>
        </w:tc>
        <w:tc>
          <w:tcPr>
            <w:tcW w:w="1415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  <w:t>7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分</w:t>
            </w:r>
          </w:p>
        </w:tc>
        <w:tc>
          <w:tcPr>
            <w:tcW w:w="1440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  <w:t>13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分</w:t>
            </w:r>
          </w:p>
        </w:tc>
        <w:tc>
          <w:tcPr>
            <w:tcW w:w="1440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1</w:t>
            </w:r>
            <w:r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  <w:t>0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分</w:t>
            </w:r>
          </w:p>
        </w:tc>
        <w:tc>
          <w:tcPr>
            <w:tcW w:w="1390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  <w:t>51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分-</w:t>
            </w:r>
            <w:r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  <w:t>56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 xml:space="preserve">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6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合格</w:t>
            </w:r>
          </w:p>
        </w:tc>
        <w:tc>
          <w:tcPr>
            <w:tcW w:w="1465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18分</w:t>
            </w:r>
          </w:p>
        </w:tc>
        <w:tc>
          <w:tcPr>
            <w:tcW w:w="1415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  <w:t>6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分</w:t>
            </w:r>
          </w:p>
        </w:tc>
        <w:tc>
          <w:tcPr>
            <w:tcW w:w="1440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  <w:t>12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分</w:t>
            </w:r>
          </w:p>
        </w:tc>
        <w:tc>
          <w:tcPr>
            <w:tcW w:w="1440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  <w:t>9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分</w:t>
            </w:r>
          </w:p>
        </w:tc>
        <w:tc>
          <w:tcPr>
            <w:tcW w:w="1390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  <w:t>45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分-</w:t>
            </w:r>
            <w:r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  <w:t>50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 xml:space="preserve">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6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待合格</w:t>
            </w:r>
          </w:p>
        </w:tc>
        <w:tc>
          <w:tcPr>
            <w:tcW w:w="1465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16 分以下</w:t>
            </w:r>
          </w:p>
        </w:tc>
        <w:tc>
          <w:tcPr>
            <w:tcW w:w="1415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  <w:t>5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分以下</w:t>
            </w:r>
          </w:p>
        </w:tc>
        <w:tc>
          <w:tcPr>
            <w:tcW w:w="1440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1</w:t>
            </w:r>
            <w:r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  <w:t>1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分以下</w:t>
            </w:r>
          </w:p>
        </w:tc>
        <w:tc>
          <w:tcPr>
            <w:tcW w:w="1440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  <w:t>8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分以下</w:t>
            </w:r>
          </w:p>
        </w:tc>
        <w:tc>
          <w:tcPr>
            <w:tcW w:w="1390" w:type="dxa"/>
            <w:vAlign w:val="center"/>
          </w:tcPr>
          <w:p>
            <w:pPr>
              <w:adjustRightInd w:val="0"/>
              <w:snapToGrid w:val="0"/>
              <w:spacing w:line="200" w:lineRule="atLeast"/>
              <w:jc w:val="center"/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</w:pPr>
            <w:r>
              <w:rPr>
                <w:rFonts w:ascii="宋体" w:hAnsi="宋体" w:eastAsia="宋体" w:cs="Times New Roman"/>
                <w:color w:val="auto"/>
                <w:kern w:val="0"/>
                <w:sz w:val="20"/>
                <w:szCs w:val="21"/>
              </w:rPr>
              <w:t>44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20"/>
                <w:szCs w:val="21"/>
              </w:rPr>
              <w:t>分及其以下</w:t>
            </w:r>
          </w:p>
        </w:tc>
      </w:tr>
      <w:bookmarkEnd w:id="5"/>
    </w:tbl>
    <w:p>
      <w:pPr>
        <w:adjustRightInd w:val="0"/>
        <w:snapToGrid w:val="0"/>
        <w:spacing w:line="20" w:lineRule="exact"/>
        <w:rPr>
          <w:color w:val="auto"/>
        </w:rPr>
      </w:pPr>
    </w:p>
    <w:p>
      <w:pPr>
        <w:pStyle w:val="2"/>
        <w:rPr>
          <w:color w:val="auto"/>
        </w:rPr>
      </w:pPr>
    </w:p>
    <w:p>
      <w:pPr>
        <w:rPr>
          <w:color w:val="auto"/>
        </w:rPr>
      </w:pPr>
    </w:p>
    <w:p/>
    <w:sectPr>
      <w:headerReference r:id="rId3" w:type="default"/>
      <w:footerReference r:id="rId4" w:type="default"/>
      <w:pgSz w:w="1190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3186259"/>
                          </w:sdtPr>
                          <w:sdtContent>
                            <w:p>
                              <w:pPr>
                                <w:pStyle w:val="5"/>
                                <w:jc w:val="right"/>
                                <w:rPr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历史答案 第</w:t>
                              </w:r>
                              <w:r>
                                <w:fldChar w:fldCharType="begin"/>
                              </w:r>
                              <w:r>
                                <w:rPr>
                                  <w:lang w:eastAsia="zh-CN"/>
                                </w:rP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 w:eastAsia="zh-CN"/>
                                </w:rPr>
                                <w:t>6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  <w:r>
                                <w:rPr>
                                  <w:rFonts w:hint="eastAsia"/>
                                  <w:lang w:val="zh-CN" w:eastAsia="zh-CN"/>
                                </w:rPr>
                                <w:t>页（共</w:t>
                              </w: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2页</w:t>
                              </w:r>
                              <w:r>
                                <w:rPr>
                                  <w:rFonts w:hint="eastAsia"/>
                                  <w:lang w:val="zh-CN" w:eastAsia="zh-CN"/>
                                </w:rPr>
                                <w:t>）</w:t>
                              </w:r>
                            </w:p>
                          </w:sdtContent>
                        </w:sdt>
                        <w:p>
                          <w:pPr>
                            <w:pStyle w:val="2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3186259"/>
                    </w:sdtPr>
                    <w:sdtContent>
                      <w:p>
                        <w:pPr>
                          <w:pStyle w:val="5"/>
                          <w:jc w:val="right"/>
                          <w:rPr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历史答案 第</w:t>
                        </w:r>
                        <w:r>
                          <w:fldChar w:fldCharType="begin"/>
                        </w:r>
                        <w:r>
                          <w:rPr>
                            <w:lang w:eastAsia="zh-CN"/>
                          </w:rP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 w:eastAsia="zh-CN"/>
                          </w:rPr>
                          <w:t>6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  <w:r>
                          <w:rPr>
                            <w:rFonts w:hint="eastAsia"/>
                            <w:lang w:val="zh-CN" w:eastAsia="zh-CN"/>
                          </w:rPr>
                          <w:t>页（共</w:t>
                        </w:r>
                        <w:r>
                          <w:rPr>
                            <w:rFonts w:hint="eastAsia"/>
                            <w:lang w:eastAsia="zh-CN"/>
                          </w:rPr>
                          <w:t>2页</w:t>
                        </w:r>
                        <w:r>
                          <w:rPr>
                            <w:rFonts w:hint="eastAsia"/>
                            <w:lang w:val="zh-CN" w:eastAsia="zh-CN"/>
                          </w:rPr>
                          <w:t>）</w:t>
                        </w:r>
                      </w:p>
                    </w:sdtContent>
                  </w:sdt>
                  <w:p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  <w:p>
    <w:pPr>
      <w:pStyle w:val="5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http://www.zxxk.com" type="#_x0000_t136" style="position:absolute;left:0pt;margin-left:158.95pt;margin-top:407.9pt;height:2.85pt;width:2.85pt;mso-position-horizontal-relative:margin;mso-position-vertical-relative:margin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http://www.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rPr>
        <w:rFonts w:hint="eastAsia"/>
        <w:color w:val="FFFFFF"/>
        <w:sz w:val="2"/>
        <w:szCs w:val="2"/>
      </w:rPr>
      <w:pict>
        <v:shape id="_x0000_i1025" o:spt="136" alt="http://www.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I5MzUwYjg3MmYzZTVkNDlkY2M5NzM0OGMwYWMxMzYifQ=="/>
  </w:docVars>
  <w:rsids>
    <w:rsidRoot w:val="00000000"/>
    <w:rsid w:val="1A021912"/>
    <w:rsid w:val="2FF60E1C"/>
    <w:rsid w:val="578C4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 w:cs="Times New Roman"/>
    </w:rPr>
  </w:style>
  <w:style w:type="paragraph" w:styleId="3">
    <w:name w:val="annotation subject"/>
    <w:basedOn w:val="4"/>
    <w:next w:val="4"/>
    <w:link w:val="14"/>
    <w:semiHidden/>
    <w:unhideWhenUsed/>
    <w:qFormat/>
    <w:uiPriority w:val="99"/>
    <w:rPr>
      <w:b/>
      <w:bCs/>
    </w:rPr>
  </w:style>
  <w:style w:type="paragraph" w:styleId="4">
    <w:name w:val="annotation text"/>
    <w:basedOn w:val="1"/>
    <w:link w:val="13"/>
    <w:semiHidden/>
    <w:unhideWhenUsed/>
    <w:qFormat/>
    <w:uiPriority w:val="99"/>
    <w:pPr>
      <w:jc w:val="left"/>
    </w:pPr>
  </w:style>
  <w:style w:type="paragraph" w:styleId="5">
    <w:name w:val="footer"/>
    <w:basedOn w:val="1"/>
    <w:link w:val="11"/>
    <w:unhideWhenUsed/>
    <w:qFormat/>
    <w:uiPriority w:val="99"/>
    <w:pPr>
      <w:widowControl/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  <w:lang w:eastAsia="en-US"/>
    </w:rPr>
  </w:style>
  <w:style w:type="paragraph" w:styleId="6">
    <w:name w:val="header"/>
    <w:basedOn w:val="1"/>
    <w:link w:val="1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styleId="8">
    <w:name w:val="annotation reference"/>
    <w:basedOn w:val="7"/>
    <w:semiHidden/>
    <w:unhideWhenUsed/>
    <w:uiPriority w:val="99"/>
    <w:rPr>
      <w:sz w:val="21"/>
      <w:szCs w:val="21"/>
    </w:rPr>
  </w:style>
  <w:style w:type="table" w:styleId="10">
    <w:name w:val="Table Grid"/>
    <w:basedOn w:val="9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页脚 字符"/>
    <w:basedOn w:val="7"/>
    <w:link w:val="5"/>
    <w:qFormat/>
    <w:uiPriority w:val="99"/>
    <w:rPr>
      <w:rFonts w:ascii="Times New Roman" w:hAnsi="Times New Roman" w:cs="Times New Roman"/>
      <w:kern w:val="0"/>
      <w:sz w:val="18"/>
      <w:szCs w:val="18"/>
      <w:lang w:eastAsia="en-US"/>
    </w:rPr>
  </w:style>
  <w:style w:type="table" w:customStyle="1" w:styleId="12">
    <w:name w:val="网格型1"/>
    <w:basedOn w:val="9"/>
    <w:qFormat/>
    <w:uiPriority w:val="59"/>
    <w:rPr>
      <w:rFonts w:ascii="Times New Roman" w:hAnsi="Times New Roman" w:eastAsia="宋体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character" w:customStyle="1" w:styleId="13">
    <w:name w:val="批注文字 字符"/>
    <w:basedOn w:val="7"/>
    <w:link w:val="4"/>
    <w:semiHidden/>
    <w:uiPriority w:val="99"/>
    <w:rPr>
      <w:kern w:val="2"/>
      <w:sz w:val="21"/>
      <w:szCs w:val="22"/>
    </w:rPr>
  </w:style>
  <w:style w:type="character" w:customStyle="1" w:styleId="14">
    <w:name w:val="批注主题 字符"/>
    <w:basedOn w:val="13"/>
    <w:link w:val="3"/>
    <w:semiHidden/>
    <w:qFormat/>
    <w:uiPriority w:val="99"/>
    <w:rPr>
      <w:b/>
      <w:bCs/>
      <w:kern w:val="2"/>
      <w:sz w:val="21"/>
      <w:szCs w:val="22"/>
    </w:rPr>
  </w:style>
  <w:style w:type="character" w:customStyle="1" w:styleId="15">
    <w:name w:val="页眉 Char"/>
    <w:link w:val="6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\&#21382;&#21490;\2022&#24180;&#23665;&#35199;&#30465;&#22826;&#21407;&#24066;&#19975;&#26575;&#26519;&#21306;&#20061;&#24180;&#32423;&#20013;&#32771;&#27169;&#25311;&#21382;&#21490;&#35797;&#39064;\&#21382;&#21490;&#31572;&#26696;%20&#23450;&#31295;.doc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历史答案 定稿.docx</Template>
  <Company>二一教育</Company>
  <Pages>3</Pages>
  <Words>3117</Words>
  <Characters>3196</Characters>
  <Lines>24</Lines>
  <Paragraphs>6</Paragraphs>
  <TotalTime>34</TotalTime>
  <ScaleCrop>false</ScaleCrop>
  <LinksUpToDate>false</LinksUpToDate>
  <CharactersWithSpaces>3233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2022-05-20T06:11:00Z</dcterms:created>
  <dc:creator>21cnjy.com</dc:creator>
  <cp:keywords>21</cp:keywords>
  <cp:lastModifiedBy>Administrator</cp:lastModifiedBy>
  <dcterms:modified xsi:type="dcterms:W3CDTF">2022-05-20T06:56:49Z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